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3E6E" w14:textId="77777777" w:rsidR="00213F9C" w:rsidRPr="00213F9C" w:rsidRDefault="00213F9C" w:rsidP="00213F9C">
      <w:pPr>
        <w:spacing w:before="0" w:line="240" w:lineRule="auto"/>
        <w:jc w:val="left"/>
        <w:rPr>
          <w:lang w:val="en-US"/>
        </w:rPr>
      </w:pPr>
    </w:p>
    <w:p w14:paraId="49F4CE50" w14:textId="77777777" w:rsidR="00213F9C" w:rsidRPr="00213F9C" w:rsidRDefault="00213F9C" w:rsidP="00213F9C">
      <w:pPr>
        <w:autoSpaceDE w:val="0"/>
        <w:autoSpaceDN w:val="0"/>
        <w:adjustRightInd w:val="0"/>
        <w:spacing w:before="0" w:line="240" w:lineRule="auto"/>
        <w:jc w:val="left"/>
        <w:rPr>
          <w:rFonts w:ascii="Arial" w:hAnsi="Arial" w:cs="Arial"/>
          <w:sz w:val="22"/>
          <w:szCs w:val="22"/>
          <w:lang w:val="en-US"/>
        </w:rPr>
      </w:pPr>
      <w:r>
        <w:rPr>
          <w:rFonts w:ascii="Arial" w:hAnsi="Arial" w:cs="Arial"/>
          <w:sz w:val="22"/>
          <w:szCs w:val="22"/>
          <w:lang w:val="en-US"/>
        </w:rPr>
        <w:t>Bethania Lutheran School</w:t>
      </w:r>
      <w:r w:rsidRPr="00213F9C">
        <w:rPr>
          <w:rFonts w:ascii="Arial" w:hAnsi="Arial" w:cs="Arial"/>
          <w:sz w:val="22"/>
          <w:szCs w:val="22"/>
          <w:lang w:val="en-US"/>
        </w:rPr>
        <w:t xml:space="preserve"> is a complex </w:t>
      </w:r>
      <w:proofErr w:type="spellStart"/>
      <w:r w:rsidRPr="00213F9C">
        <w:rPr>
          <w:rFonts w:ascii="Arial" w:hAnsi="Arial" w:cs="Arial"/>
          <w:sz w:val="22"/>
          <w:szCs w:val="22"/>
          <w:lang w:val="en-US"/>
        </w:rPr>
        <w:t>organisation</w:t>
      </w:r>
      <w:proofErr w:type="spellEnd"/>
      <w:r w:rsidRPr="00213F9C">
        <w:rPr>
          <w:rFonts w:ascii="Arial" w:hAnsi="Arial" w:cs="Arial"/>
          <w:sz w:val="22"/>
          <w:szCs w:val="22"/>
          <w:lang w:val="en-US"/>
        </w:rPr>
        <w:t xml:space="preserve">. The </w:t>
      </w:r>
      <w:r>
        <w:rPr>
          <w:rFonts w:ascii="Arial" w:hAnsi="Arial" w:cs="Arial"/>
          <w:sz w:val="22"/>
          <w:szCs w:val="22"/>
          <w:lang w:val="en-US"/>
        </w:rPr>
        <w:t xml:space="preserve">School </w:t>
      </w:r>
      <w:r w:rsidRPr="00213F9C">
        <w:rPr>
          <w:rFonts w:ascii="Arial" w:hAnsi="Arial" w:cs="Arial"/>
          <w:sz w:val="22"/>
          <w:szCs w:val="22"/>
          <w:lang w:val="en-US"/>
        </w:rPr>
        <w:t>values each of its members and believes that a clear process for the resolution and monitoring of conflict, complaints and grievances is in the best interests of all.</w:t>
      </w:r>
    </w:p>
    <w:p w14:paraId="4F9BB06C" w14:textId="77777777" w:rsidR="00213F9C" w:rsidRPr="00213F9C" w:rsidRDefault="00213F9C" w:rsidP="00213F9C">
      <w:pPr>
        <w:autoSpaceDE w:val="0"/>
        <w:autoSpaceDN w:val="0"/>
        <w:adjustRightInd w:val="0"/>
        <w:spacing w:before="0" w:line="240" w:lineRule="auto"/>
        <w:jc w:val="left"/>
        <w:rPr>
          <w:rFonts w:ascii="Arial" w:hAnsi="Arial" w:cs="Arial"/>
          <w:sz w:val="22"/>
          <w:szCs w:val="22"/>
          <w:lang w:val="en-US"/>
        </w:rPr>
      </w:pPr>
    </w:p>
    <w:p w14:paraId="22CC0583" w14:textId="77777777" w:rsidR="00213F9C" w:rsidRPr="00213F9C" w:rsidRDefault="00213F9C" w:rsidP="00213F9C">
      <w:pPr>
        <w:numPr>
          <w:ilvl w:val="0"/>
          <w:numId w:val="17"/>
        </w:numPr>
        <w:autoSpaceDE w:val="0"/>
        <w:autoSpaceDN w:val="0"/>
        <w:adjustRightInd w:val="0"/>
        <w:spacing w:before="0" w:line="240" w:lineRule="auto"/>
        <w:jc w:val="left"/>
        <w:rPr>
          <w:rFonts w:ascii="Arial" w:hAnsi="Arial" w:cs="Arial"/>
          <w:b/>
          <w:bCs/>
          <w:sz w:val="22"/>
          <w:szCs w:val="22"/>
          <w:lang w:val="en-US"/>
        </w:rPr>
      </w:pPr>
      <w:r w:rsidRPr="00213F9C">
        <w:rPr>
          <w:rFonts w:ascii="Arial" w:hAnsi="Arial" w:cs="Arial"/>
          <w:b/>
          <w:bCs/>
          <w:sz w:val="22"/>
          <w:szCs w:val="22"/>
          <w:lang w:val="en-US"/>
        </w:rPr>
        <w:t>INTRODUCTION</w:t>
      </w:r>
      <w:r w:rsidRPr="00213F9C">
        <w:rPr>
          <w:rFonts w:ascii="Arial" w:hAnsi="Arial" w:cs="Arial"/>
          <w:b/>
          <w:bCs/>
          <w:sz w:val="22"/>
          <w:szCs w:val="22"/>
          <w:lang w:val="en-US"/>
        </w:rPr>
        <w:br/>
      </w:r>
    </w:p>
    <w:p w14:paraId="07FC4A1C" w14:textId="77777777" w:rsidR="00213F9C" w:rsidRPr="00213F9C" w:rsidRDefault="00213F9C" w:rsidP="00213F9C">
      <w:pPr>
        <w:numPr>
          <w:ilvl w:val="1"/>
          <w:numId w:val="16"/>
        </w:numPr>
        <w:tabs>
          <w:tab w:val="left" w:pos="1134"/>
        </w:tabs>
        <w:autoSpaceDE w:val="0"/>
        <w:autoSpaceDN w:val="0"/>
        <w:adjustRightInd w:val="0"/>
        <w:spacing w:before="0" w:line="240" w:lineRule="auto"/>
        <w:ind w:firstLine="207"/>
        <w:jc w:val="left"/>
        <w:rPr>
          <w:rFonts w:ascii="Arial" w:hAnsi="Arial" w:cs="Arial"/>
          <w:b/>
          <w:bCs/>
          <w:sz w:val="22"/>
          <w:szCs w:val="22"/>
          <w:lang w:val="en-US"/>
        </w:rPr>
      </w:pPr>
      <w:r w:rsidRPr="00213F9C">
        <w:rPr>
          <w:rFonts w:ascii="Arial" w:hAnsi="Arial" w:cs="Arial"/>
          <w:bCs/>
          <w:sz w:val="22"/>
          <w:szCs w:val="22"/>
          <w:lang w:val="en-US"/>
        </w:rPr>
        <w:t xml:space="preserve">The purpose </w:t>
      </w:r>
      <w:r w:rsidRPr="00213F9C">
        <w:rPr>
          <w:rFonts w:ascii="Arial" w:hAnsi="Arial" w:cs="Arial"/>
          <w:sz w:val="22"/>
          <w:szCs w:val="22"/>
          <w:lang w:val="en-US"/>
        </w:rPr>
        <w:t xml:space="preserve">of this document is to provide parents, students, employees and other </w:t>
      </w:r>
      <w:r w:rsidRPr="00213F9C">
        <w:rPr>
          <w:rFonts w:ascii="Arial" w:hAnsi="Arial" w:cs="Arial"/>
          <w:sz w:val="22"/>
          <w:szCs w:val="22"/>
          <w:lang w:val="en-US"/>
        </w:rPr>
        <w:br/>
        <w:t xml:space="preserve"> </w:t>
      </w:r>
      <w:r w:rsidRPr="00213F9C">
        <w:rPr>
          <w:rFonts w:ascii="Arial" w:hAnsi="Arial" w:cs="Arial"/>
          <w:sz w:val="22"/>
          <w:szCs w:val="22"/>
          <w:lang w:val="en-US"/>
        </w:rPr>
        <w:tab/>
        <w:t xml:space="preserve">community members with the opportunity to have a complaint dealt with formally </w:t>
      </w:r>
      <w:r w:rsidRPr="00213F9C">
        <w:rPr>
          <w:rFonts w:ascii="Arial" w:hAnsi="Arial" w:cs="Arial"/>
          <w:sz w:val="22"/>
          <w:szCs w:val="22"/>
          <w:lang w:val="en-US"/>
        </w:rPr>
        <w:br/>
        <w:t xml:space="preserve"> </w:t>
      </w:r>
      <w:r w:rsidRPr="00213F9C">
        <w:rPr>
          <w:rFonts w:ascii="Arial" w:hAnsi="Arial" w:cs="Arial"/>
          <w:sz w:val="22"/>
          <w:szCs w:val="22"/>
          <w:lang w:val="en-US"/>
        </w:rPr>
        <w:tab/>
        <w:t>through the most appropriate channels, speedily and flexibly.</w:t>
      </w:r>
      <w:r w:rsidRPr="00213F9C">
        <w:rPr>
          <w:rFonts w:ascii="Arial" w:hAnsi="Arial" w:cs="Arial"/>
          <w:sz w:val="22"/>
          <w:szCs w:val="22"/>
          <w:lang w:val="en-US"/>
        </w:rPr>
        <w:br/>
      </w:r>
    </w:p>
    <w:p w14:paraId="74B3CDA4" w14:textId="77777777" w:rsidR="00213F9C" w:rsidRPr="00213F9C" w:rsidRDefault="00213F9C" w:rsidP="00213F9C">
      <w:pPr>
        <w:numPr>
          <w:ilvl w:val="1"/>
          <w:numId w:val="16"/>
        </w:numPr>
        <w:tabs>
          <w:tab w:val="left" w:pos="1134"/>
        </w:tabs>
        <w:autoSpaceDE w:val="0"/>
        <w:autoSpaceDN w:val="0"/>
        <w:adjustRightInd w:val="0"/>
        <w:spacing w:before="0" w:line="240" w:lineRule="auto"/>
        <w:ind w:firstLine="207"/>
        <w:jc w:val="left"/>
        <w:rPr>
          <w:rFonts w:ascii="Arial" w:hAnsi="Arial" w:cs="Arial"/>
          <w:b/>
          <w:bCs/>
          <w:sz w:val="22"/>
          <w:szCs w:val="22"/>
          <w:lang w:val="en-US"/>
        </w:rPr>
      </w:pPr>
      <w:r w:rsidRPr="00213F9C">
        <w:rPr>
          <w:rFonts w:ascii="Arial" w:hAnsi="Arial" w:cs="Arial"/>
          <w:bCs/>
          <w:sz w:val="22"/>
          <w:szCs w:val="22"/>
          <w:lang w:val="en-US"/>
        </w:rPr>
        <w:t xml:space="preserve">The objectives </w:t>
      </w:r>
      <w:r w:rsidRPr="00213F9C">
        <w:rPr>
          <w:rFonts w:ascii="Arial" w:hAnsi="Arial" w:cs="Arial"/>
          <w:sz w:val="22"/>
          <w:szCs w:val="22"/>
          <w:lang w:val="en-US"/>
        </w:rPr>
        <w:t xml:space="preserve">of these procedures are to promote the prompt resolution of </w:t>
      </w:r>
      <w:r w:rsidRPr="00213F9C">
        <w:rPr>
          <w:rFonts w:ascii="Arial" w:hAnsi="Arial" w:cs="Arial"/>
          <w:sz w:val="22"/>
          <w:szCs w:val="22"/>
          <w:lang w:val="en-US"/>
        </w:rPr>
        <w:br/>
      </w:r>
      <w:r w:rsidRPr="00213F9C">
        <w:rPr>
          <w:rFonts w:ascii="Arial" w:hAnsi="Arial" w:cs="Arial"/>
          <w:sz w:val="22"/>
          <w:szCs w:val="22"/>
          <w:lang w:val="en-US"/>
        </w:rPr>
        <w:tab/>
        <w:t xml:space="preserve">grievances at the lowest level possible by consultation, cooperation and discussion, </w:t>
      </w:r>
      <w:r w:rsidRPr="00213F9C">
        <w:rPr>
          <w:rFonts w:ascii="Arial" w:hAnsi="Arial" w:cs="Arial"/>
          <w:sz w:val="22"/>
          <w:szCs w:val="22"/>
          <w:lang w:val="en-US"/>
        </w:rPr>
        <w:br/>
        <w:t xml:space="preserve"> </w:t>
      </w:r>
      <w:r w:rsidRPr="00213F9C">
        <w:rPr>
          <w:rFonts w:ascii="Arial" w:hAnsi="Arial" w:cs="Arial"/>
          <w:sz w:val="22"/>
          <w:szCs w:val="22"/>
          <w:lang w:val="en-US"/>
        </w:rPr>
        <w:tab/>
        <w:t xml:space="preserve">and to promote efficiency, effectiveness and equity in the </w:t>
      </w:r>
      <w:r>
        <w:rPr>
          <w:rFonts w:ascii="Arial" w:hAnsi="Arial" w:cs="Arial"/>
          <w:sz w:val="22"/>
          <w:szCs w:val="22"/>
          <w:lang w:val="en-US"/>
        </w:rPr>
        <w:t>School</w:t>
      </w:r>
      <w:r w:rsidRPr="00213F9C">
        <w:rPr>
          <w:rFonts w:ascii="Arial" w:hAnsi="Arial" w:cs="Arial"/>
          <w:sz w:val="22"/>
          <w:szCs w:val="22"/>
          <w:lang w:val="en-US"/>
        </w:rPr>
        <w:t>.</w:t>
      </w:r>
      <w:r w:rsidRPr="00213F9C">
        <w:rPr>
          <w:rFonts w:ascii="Arial" w:hAnsi="Arial" w:cs="Arial"/>
          <w:sz w:val="22"/>
          <w:szCs w:val="22"/>
          <w:lang w:val="en-US"/>
        </w:rPr>
        <w:br/>
      </w:r>
    </w:p>
    <w:p w14:paraId="30E4F2A2" w14:textId="77777777" w:rsidR="00213F9C" w:rsidRPr="00213F9C" w:rsidRDefault="00213F9C" w:rsidP="00213F9C">
      <w:pPr>
        <w:numPr>
          <w:ilvl w:val="1"/>
          <w:numId w:val="16"/>
        </w:numPr>
        <w:tabs>
          <w:tab w:val="left" w:pos="1134"/>
        </w:tabs>
        <w:autoSpaceDE w:val="0"/>
        <w:autoSpaceDN w:val="0"/>
        <w:adjustRightInd w:val="0"/>
        <w:spacing w:before="0" w:line="240" w:lineRule="auto"/>
        <w:ind w:left="567" w:firstLine="207"/>
        <w:jc w:val="left"/>
        <w:rPr>
          <w:rFonts w:ascii="Arial" w:hAnsi="Arial" w:cs="Arial"/>
          <w:b/>
          <w:bCs/>
          <w:sz w:val="22"/>
          <w:szCs w:val="22"/>
          <w:lang w:val="en-US"/>
        </w:rPr>
      </w:pPr>
      <w:r w:rsidRPr="00213F9C">
        <w:rPr>
          <w:rFonts w:ascii="Arial" w:hAnsi="Arial" w:cs="Arial"/>
          <w:sz w:val="22"/>
          <w:szCs w:val="22"/>
          <w:lang w:val="en-US"/>
        </w:rPr>
        <w:t xml:space="preserve">The process followed will be confidential and all related documentation securely </w:t>
      </w:r>
      <w:r w:rsidRPr="00213F9C">
        <w:rPr>
          <w:rFonts w:ascii="Arial" w:hAnsi="Arial" w:cs="Arial"/>
          <w:sz w:val="22"/>
          <w:szCs w:val="22"/>
          <w:lang w:val="en-US"/>
        </w:rPr>
        <w:br/>
        <w:t xml:space="preserve"> </w:t>
      </w:r>
      <w:r w:rsidRPr="00213F9C">
        <w:rPr>
          <w:rFonts w:ascii="Arial" w:hAnsi="Arial" w:cs="Arial"/>
          <w:sz w:val="22"/>
          <w:szCs w:val="22"/>
          <w:lang w:val="en-US"/>
        </w:rPr>
        <w:tab/>
        <w:t xml:space="preserve">stored.  Any complaints are a matter between the parties directly concerned and </w:t>
      </w:r>
      <w:r w:rsidRPr="00213F9C">
        <w:rPr>
          <w:rFonts w:ascii="Arial" w:hAnsi="Arial" w:cs="Arial"/>
          <w:sz w:val="22"/>
          <w:szCs w:val="22"/>
          <w:lang w:val="en-US"/>
        </w:rPr>
        <w:br/>
        <w:t xml:space="preserve"> </w:t>
      </w:r>
      <w:r w:rsidRPr="00213F9C">
        <w:rPr>
          <w:rFonts w:ascii="Arial" w:hAnsi="Arial" w:cs="Arial"/>
          <w:sz w:val="22"/>
          <w:szCs w:val="22"/>
          <w:lang w:val="en-US"/>
        </w:rPr>
        <w:tab/>
        <w:t xml:space="preserve">those involved in this procedure.  However, the </w:t>
      </w:r>
      <w:r>
        <w:rPr>
          <w:rFonts w:ascii="Arial" w:hAnsi="Arial" w:cs="Arial"/>
          <w:sz w:val="22"/>
          <w:szCs w:val="22"/>
          <w:lang w:val="en-US"/>
        </w:rPr>
        <w:t>School</w:t>
      </w:r>
      <w:r w:rsidRPr="00213F9C">
        <w:rPr>
          <w:rFonts w:ascii="Arial" w:hAnsi="Arial" w:cs="Arial"/>
          <w:sz w:val="22"/>
          <w:szCs w:val="22"/>
          <w:lang w:val="en-US"/>
        </w:rPr>
        <w:t xml:space="preserve"> may be </w:t>
      </w:r>
      <w:r w:rsidRPr="00213F9C">
        <w:rPr>
          <w:rFonts w:ascii="Arial" w:hAnsi="Arial" w:cs="Arial"/>
          <w:sz w:val="22"/>
          <w:szCs w:val="22"/>
          <w:lang w:val="en-US"/>
        </w:rPr>
        <w:br/>
        <w:t xml:space="preserve"> </w:t>
      </w:r>
      <w:r w:rsidRPr="00213F9C">
        <w:rPr>
          <w:rFonts w:ascii="Arial" w:hAnsi="Arial" w:cs="Arial"/>
          <w:sz w:val="22"/>
          <w:szCs w:val="22"/>
          <w:lang w:val="en-US"/>
        </w:rPr>
        <w:tab/>
        <w:t xml:space="preserve">required to release confidential information under legal requirement and/or to </w:t>
      </w:r>
      <w:r w:rsidRPr="00213F9C">
        <w:rPr>
          <w:rFonts w:ascii="Arial" w:hAnsi="Arial" w:cs="Arial"/>
          <w:sz w:val="22"/>
          <w:szCs w:val="22"/>
          <w:lang w:val="en-US"/>
        </w:rPr>
        <w:br/>
        <w:t xml:space="preserve"> </w:t>
      </w:r>
      <w:r w:rsidRPr="00213F9C">
        <w:rPr>
          <w:rFonts w:ascii="Arial" w:hAnsi="Arial" w:cs="Arial"/>
          <w:sz w:val="22"/>
          <w:szCs w:val="22"/>
          <w:lang w:val="en-US"/>
        </w:rPr>
        <w:tab/>
        <w:t>ensure the safety or welfare of others.</w:t>
      </w:r>
      <w:r w:rsidRPr="00213F9C">
        <w:rPr>
          <w:rFonts w:ascii="Arial" w:hAnsi="Arial" w:cs="Arial"/>
          <w:b/>
          <w:bCs/>
          <w:sz w:val="22"/>
          <w:szCs w:val="22"/>
          <w:lang w:val="en-US"/>
        </w:rPr>
        <w:br/>
      </w:r>
    </w:p>
    <w:p w14:paraId="5A3CF39D" w14:textId="77777777" w:rsidR="00213F9C" w:rsidRPr="00213F9C" w:rsidRDefault="00213F9C" w:rsidP="00213F9C">
      <w:pPr>
        <w:numPr>
          <w:ilvl w:val="0"/>
          <w:numId w:val="17"/>
        </w:numPr>
        <w:autoSpaceDE w:val="0"/>
        <w:autoSpaceDN w:val="0"/>
        <w:adjustRightInd w:val="0"/>
        <w:spacing w:before="0" w:line="240" w:lineRule="auto"/>
        <w:jc w:val="left"/>
        <w:rPr>
          <w:rFonts w:ascii="Arial" w:hAnsi="Arial" w:cs="Arial"/>
          <w:b/>
          <w:bCs/>
          <w:sz w:val="22"/>
          <w:szCs w:val="22"/>
          <w:lang w:val="en-US"/>
        </w:rPr>
      </w:pPr>
      <w:r w:rsidRPr="00213F9C">
        <w:rPr>
          <w:rFonts w:ascii="Arial" w:hAnsi="Arial" w:cs="Arial"/>
          <w:b/>
          <w:bCs/>
          <w:sz w:val="22"/>
          <w:szCs w:val="22"/>
          <w:lang w:val="en-US"/>
        </w:rPr>
        <w:t xml:space="preserve">SCOPE </w:t>
      </w:r>
      <w:r w:rsidRPr="00213F9C">
        <w:rPr>
          <w:rFonts w:ascii="Arial" w:hAnsi="Arial" w:cs="Arial"/>
          <w:b/>
          <w:bCs/>
          <w:sz w:val="22"/>
          <w:szCs w:val="22"/>
          <w:lang w:val="en-US"/>
        </w:rPr>
        <w:br/>
      </w:r>
    </w:p>
    <w:p w14:paraId="6F5AA1CD" w14:textId="77777777" w:rsidR="00213F9C" w:rsidRPr="00213F9C" w:rsidRDefault="00213F9C" w:rsidP="00213F9C">
      <w:pPr>
        <w:numPr>
          <w:ilvl w:val="1"/>
          <w:numId w:val="18"/>
        </w:numPr>
        <w:tabs>
          <w:tab w:val="left" w:pos="1134"/>
        </w:tabs>
        <w:autoSpaceDE w:val="0"/>
        <w:autoSpaceDN w:val="0"/>
        <w:adjustRightInd w:val="0"/>
        <w:spacing w:before="0" w:line="240" w:lineRule="auto"/>
        <w:ind w:left="1134" w:hanging="567"/>
        <w:jc w:val="left"/>
        <w:rPr>
          <w:rFonts w:ascii="Arial" w:hAnsi="Arial" w:cs="Arial"/>
          <w:b/>
          <w:bCs/>
          <w:sz w:val="22"/>
          <w:szCs w:val="22"/>
          <w:lang w:val="en-US"/>
        </w:rPr>
      </w:pPr>
      <w:r w:rsidRPr="00213F9C">
        <w:rPr>
          <w:rFonts w:ascii="Arial" w:hAnsi="Arial" w:cs="Arial"/>
          <w:bCs/>
          <w:sz w:val="22"/>
          <w:szCs w:val="22"/>
          <w:lang w:val="en-US"/>
        </w:rPr>
        <w:t xml:space="preserve">These procedures extend to grievances brought by any </w:t>
      </w:r>
      <w:r>
        <w:rPr>
          <w:rFonts w:ascii="Arial" w:hAnsi="Arial" w:cs="Arial"/>
          <w:sz w:val="22"/>
          <w:szCs w:val="22"/>
          <w:lang w:val="en-US"/>
        </w:rPr>
        <w:t xml:space="preserve">School </w:t>
      </w:r>
      <w:r w:rsidRPr="00213F9C">
        <w:rPr>
          <w:rFonts w:ascii="Arial" w:hAnsi="Arial" w:cs="Arial"/>
          <w:bCs/>
          <w:sz w:val="22"/>
          <w:szCs w:val="22"/>
          <w:lang w:val="en-US"/>
        </w:rPr>
        <w:t xml:space="preserve">employee, parent, student or other </w:t>
      </w:r>
      <w:r>
        <w:rPr>
          <w:rFonts w:ascii="Arial" w:hAnsi="Arial" w:cs="Arial"/>
          <w:sz w:val="22"/>
          <w:szCs w:val="22"/>
          <w:lang w:val="en-US"/>
        </w:rPr>
        <w:t>School</w:t>
      </w:r>
      <w:r w:rsidRPr="00213F9C">
        <w:rPr>
          <w:rFonts w:ascii="Arial" w:hAnsi="Arial" w:cs="Arial"/>
          <w:sz w:val="22"/>
          <w:szCs w:val="22"/>
          <w:lang w:val="en-US"/>
        </w:rPr>
        <w:t xml:space="preserve"> </w:t>
      </w:r>
      <w:r w:rsidRPr="00213F9C">
        <w:rPr>
          <w:rFonts w:ascii="Arial" w:hAnsi="Arial" w:cs="Arial"/>
          <w:bCs/>
          <w:sz w:val="22"/>
          <w:szCs w:val="22"/>
          <w:lang w:val="en-US"/>
        </w:rPr>
        <w:t>community member.</w:t>
      </w:r>
      <w:r w:rsidRPr="00213F9C">
        <w:rPr>
          <w:rFonts w:ascii="Arial" w:hAnsi="Arial" w:cs="Arial"/>
          <w:bCs/>
          <w:sz w:val="22"/>
          <w:szCs w:val="22"/>
          <w:lang w:val="en-US"/>
        </w:rPr>
        <w:br/>
      </w:r>
    </w:p>
    <w:p w14:paraId="02FE3887" w14:textId="77777777" w:rsidR="00213F9C" w:rsidRPr="00213F9C" w:rsidRDefault="00213F9C" w:rsidP="00213F9C">
      <w:pPr>
        <w:numPr>
          <w:ilvl w:val="1"/>
          <w:numId w:val="18"/>
        </w:numPr>
        <w:tabs>
          <w:tab w:val="left" w:pos="709"/>
        </w:tabs>
        <w:autoSpaceDE w:val="0"/>
        <w:autoSpaceDN w:val="0"/>
        <w:adjustRightInd w:val="0"/>
        <w:spacing w:before="0" w:line="240" w:lineRule="auto"/>
        <w:ind w:left="1134" w:hanging="567"/>
        <w:jc w:val="left"/>
        <w:rPr>
          <w:rFonts w:ascii="Arial" w:hAnsi="Arial" w:cs="Arial"/>
          <w:b/>
          <w:bCs/>
          <w:sz w:val="22"/>
          <w:szCs w:val="22"/>
          <w:lang w:val="en-US"/>
        </w:rPr>
      </w:pPr>
      <w:r w:rsidRPr="00213F9C">
        <w:rPr>
          <w:rFonts w:ascii="Arial" w:hAnsi="Arial" w:cs="Arial"/>
          <w:bCs/>
          <w:sz w:val="22"/>
          <w:szCs w:val="22"/>
          <w:lang w:val="en-US"/>
        </w:rPr>
        <w:t xml:space="preserve">Some grievances are better handled under other policies and procedures of the </w:t>
      </w:r>
      <w:r>
        <w:rPr>
          <w:rFonts w:ascii="Arial" w:hAnsi="Arial" w:cs="Arial"/>
          <w:bCs/>
          <w:sz w:val="22"/>
          <w:szCs w:val="22"/>
          <w:lang w:val="en-US"/>
        </w:rPr>
        <w:t xml:space="preserve">School. The School </w:t>
      </w:r>
      <w:r w:rsidRPr="00213F9C">
        <w:rPr>
          <w:rFonts w:ascii="Arial" w:hAnsi="Arial" w:cs="Arial"/>
          <w:bCs/>
          <w:sz w:val="22"/>
          <w:szCs w:val="22"/>
          <w:lang w:val="en-US"/>
        </w:rPr>
        <w:t xml:space="preserve">has specific policies and procedures in place for issues such as child protection, workplace discrimination, </w:t>
      </w:r>
      <w:r w:rsidR="00261D46" w:rsidRPr="00213F9C">
        <w:rPr>
          <w:rFonts w:ascii="Arial" w:hAnsi="Arial" w:cs="Arial"/>
          <w:bCs/>
          <w:sz w:val="22"/>
          <w:szCs w:val="22"/>
          <w:lang w:val="en-US"/>
        </w:rPr>
        <w:t>and complaints</w:t>
      </w:r>
      <w:r w:rsidRPr="00213F9C">
        <w:rPr>
          <w:rFonts w:ascii="Arial" w:hAnsi="Arial" w:cs="Arial"/>
          <w:bCs/>
          <w:sz w:val="22"/>
          <w:szCs w:val="22"/>
          <w:lang w:val="en-US"/>
        </w:rPr>
        <w:t xml:space="preserve"> by or against staff amongst others.</w:t>
      </w:r>
      <w:r w:rsidRPr="00213F9C">
        <w:rPr>
          <w:rFonts w:ascii="Arial" w:hAnsi="Arial" w:cs="Arial"/>
          <w:bCs/>
          <w:sz w:val="22"/>
          <w:szCs w:val="22"/>
          <w:lang w:val="en-US"/>
        </w:rPr>
        <w:br/>
      </w:r>
    </w:p>
    <w:p w14:paraId="6DCB3AAD" w14:textId="77777777" w:rsidR="00213F9C" w:rsidRPr="00213F9C" w:rsidRDefault="00213F9C" w:rsidP="00213F9C">
      <w:pPr>
        <w:numPr>
          <w:ilvl w:val="0"/>
          <w:numId w:val="18"/>
        </w:numPr>
        <w:tabs>
          <w:tab w:val="left" w:pos="709"/>
        </w:tabs>
        <w:autoSpaceDE w:val="0"/>
        <w:autoSpaceDN w:val="0"/>
        <w:adjustRightInd w:val="0"/>
        <w:spacing w:before="0" w:line="240" w:lineRule="auto"/>
        <w:ind w:left="709" w:hanging="709"/>
        <w:jc w:val="left"/>
        <w:rPr>
          <w:rFonts w:ascii="Arial" w:hAnsi="Arial" w:cs="Arial"/>
          <w:b/>
          <w:bCs/>
          <w:sz w:val="22"/>
          <w:szCs w:val="22"/>
          <w:lang w:val="en-US"/>
        </w:rPr>
      </w:pPr>
      <w:r w:rsidRPr="00213F9C">
        <w:rPr>
          <w:rFonts w:ascii="Arial" w:hAnsi="Arial" w:cs="Arial"/>
          <w:b/>
          <w:bCs/>
          <w:sz w:val="22"/>
          <w:szCs w:val="22"/>
          <w:lang w:val="en-US"/>
        </w:rPr>
        <w:t>PROCEDURE</w:t>
      </w:r>
      <w:r w:rsidRPr="00213F9C">
        <w:rPr>
          <w:rFonts w:ascii="Arial" w:hAnsi="Arial" w:cs="Arial"/>
          <w:b/>
          <w:bCs/>
          <w:sz w:val="22"/>
          <w:szCs w:val="22"/>
          <w:lang w:val="en-US"/>
        </w:rPr>
        <w:br/>
      </w:r>
      <w:r w:rsidRPr="00213F9C">
        <w:rPr>
          <w:rFonts w:ascii="Arial" w:hAnsi="Arial" w:cs="Arial"/>
          <w:b/>
          <w:bCs/>
          <w:sz w:val="22"/>
          <w:szCs w:val="22"/>
          <w:lang w:val="en-US"/>
        </w:rPr>
        <w:br/>
        <w:t xml:space="preserve"> </w:t>
      </w:r>
      <w:r w:rsidRPr="00213F9C">
        <w:rPr>
          <w:rFonts w:ascii="Arial" w:hAnsi="Arial" w:cs="Arial"/>
          <w:bCs/>
          <w:sz w:val="22"/>
          <w:szCs w:val="22"/>
          <w:lang w:val="en-US"/>
        </w:rPr>
        <w:t xml:space="preserve">In the event of a grievance, any employee, parent, student or other </w:t>
      </w:r>
      <w:r>
        <w:rPr>
          <w:rFonts w:ascii="Arial" w:hAnsi="Arial" w:cs="Arial"/>
          <w:bCs/>
          <w:sz w:val="22"/>
          <w:szCs w:val="22"/>
          <w:lang w:val="en-US"/>
        </w:rPr>
        <w:t>School</w:t>
      </w:r>
      <w:r w:rsidRPr="00213F9C">
        <w:rPr>
          <w:rFonts w:ascii="Arial" w:hAnsi="Arial" w:cs="Arial"/>
          <w:bCs/>
          <w:sz w:val="22"/>
          <w:szCs w:val="22"/>
          <w:lang w:val="en-US"/>
        </w:rPr>
        <w:t xml:space="preserve"> community member (</w:t>
      </w:r>
      <w:r w:rsidRPr="00213F9C">
        <w:rPr>
          <w:rFonts w:ascii="Arial" w:hAnsi="Arial" w:cs="Arial"/>
          <w:b/>
          <w:bCs/>
          <w:sz w:val="22"/>
          <w:szCs w:val="22"/>
          <w:lang w:val="en-US"/>
        </w:rPr>
        <w:t>Complainant</w:t>
      </w:r>
      <w:r w:rsidRPr="00213F9C">
        <w:rPr>
          <w:rFonts w:ascii="Arial" w:hAnsi="Arial" w:cs="Arial"/>
          <w:bCs/>
          <w:sz w:val="22"/>
          <w:szCs w:val="22"/>
          <w:lang w:val="en-US"/>
        </w:rPr>
        <w:t>) may seek resolution through following the steps below. As stated in 1.2 above, the objective (where appropriate) is to resolve the grievance at the lowest level possible.</w:t>
      </w:r>
      <w:r w:rsidRPr="00213F9C">
        <w:rPr>
          <w:rFonts w:ascii="Arial" w:hAnsi="Arial" w:cs="Arial"/>
          <w:b/>
          <w:bCs/>
          <w:sz w:val="22"/>
          <w:szCs w:val="22"/>
          <w:lang w:val="en-US"/>
        </w:rPr>
        <w:br/>
      </w:r>
    </w:p>
    <w:p w14:paraId="2897026D" w14:textId="77777777" w:rsidR="00213F9C" w:rsidRPr="00213F9C" w:rsidRDefault="00213F9C" w:rsidP="00213F9C">
      <w:pPr>
        <w:numPr>
          <w:ilvl w:val="1"/>
          <w:numId w:val="18"/>
        </w:numPr>
        <w:tabs>
          <w:tab w:val="left" w:pos="709"/>
        </w:tabs>
        <w:autoSpaceDE w:val="0"/>
        <w:autoSpaceDN w:val="0"/>
        <w:adjustRightInd w:val="0"/>
        <w:spacing w:before="0" w:line="240" w:lineRule="auto"/>
        <w:ind w:left="1134" w:hanging="567"/>
        <w:jc w:val="left"/>
        <w:rPr>
          <w:rFonts w:ascii="Arial" w:hAnsi="Arial" w:cs="Arial"/>
          <w:b/>
          <w:bCs/>
          <w:sz w:val="22"/>
          <w:szCs w:val="22"/>
          <w:lang w:val="en-US"/>
        </w:rPr>
      </w:pPr>
      <w:r w:rsidRPr="00213F9C">
        <w:rPr>
          <w:rFonts w:ascii="Arial" w:hAnsi="Arial" w:cs="Arial"/>
          <w:b/>
          <w:bCs/>
          <w:sz w:val="22"/>
          <w:szCs w:val="22"/>
          <w:lang w:val="en-US"/>
        </w:rPr>
        <w:t>LEVEL 1: INFORMAL DISCUSSIONS</w:t>
      </w:r>
      <w:r w:rsidRPr="00213F9C">
        <w:rPr>
          <w:rFonts w:ascii="Arial" w:hAnsi="Arial" w:cs="Arial"/>
          <w:b/>
          <w:bCs/>
          <w:sz w:val="22"/>
          <w:szCs w:val="22"/>
          <w:lang w:val="en-US"/>
        </w:rPr>
        <w:br/>
      </w:r>
    </w:p>
    <w:p w14:paraId="4444D8A7" w14:textId="77777777" w:rsidR="00213F9C" w:rsidRDefault="00213F9C" w:rsidP="00213F9C">
      <w:pPr>
        <w:tabs>
          <w:tab w:val="left" w:pos="709"/>
          <w:tab w:val="left" w:pos="1134"/>
        </w:tabs>
        <w:autoSpaceDE w:val="0"/>
        <w:autoSpaceDN w:val="0"/>
        <w:adjustRightInd w:val="0"/>
        <w:spacing w:before="0" w:line="240" w:lineRule="auto"/>
        <w:ind w:left="1134"/>
        <w:jc w:val="left"/>
        <w:rPr>
          <w:rFonts w:ascii="Arial" w:hAnsi="Arial" w:cs="Arial"/>
          <w:b/>
          <w:bCs/>
          <w:sz w:val="22"/>
          <w:szCs w:val="22"/>
          <w:lang w:val="en-US"/>
        </w:rPr>
      </w:pPr>
      <w:r w:rsidRPr="00213F9C">
        <w:rPr>
          <w:rFonts w:ascii="Arial" w:hAnsi="Arial" w:cs="Arial"/>
          <w:bCs/>
          <w:sz w:val="22"/>
          <w:szCs w:val="22"/>
          <w:lang w:val="en-US"/>
        </w:rPr>
        <w:t xml:space="preserve">The </w:t>
      </w:r>
      <w:r>
        <w:rPr>
          <w:rFonts w:ascii="Arial" w:hAnsi="Arial" w:cs="Arial"/>
          <w:bCs/>
          <w:sz w:val="22"/>
          <w:szCs w:val="22"/>
          <w:lang w:val="en-US"/>
        </w:rPr>
        <w:t>School</w:t>
      </w:r>
      <w:r w:rsidRPr="00213F9C">
        <w:rPr>
          <w:rFonts w:ascii="Arial" w:hAnsi="Arial" w:cs="Arial"/>
          <w:bCs/>
          <w:sz w:val="22"/>
          <w:szCs w:val="22"/>
          <w:lang w:val="en-US"/>
        </w:rPr>
        <w:t xml:space="preserve"> </w:t>
      </w:r>
      <w:proofErr w:type="spellStart"/>
      <w:r w:rsidRPr="00213F9C">
        <w:rPr>
          <w:rFonts w:ascii="Arial" w:hAnsi="Arial" w:cs="Arial"/>
          <w:bCs/>
          <w:sz w:val="22"/>
          <w:szCs w:val="22"/>
          <w:lang w:val="en-US"/>
        </w:rPr>
        <w:t>recognises</w:t>
      </w:r>
      <w:proofErr w:type="spellEnd"/>
      <w:r w:rsidRPr="00213F9C">
        <w:rPr>
          <w:rFonts w:ascii="Arial" w:hAnsi="Arial" w:cs="Arial"/>
          <w:bCs/>
          <w:sz w:val="22"/>
          <w:szCs w:val="22"/>
          <w:lang w:val="en-US"/>
        </w:rPr>
        <w:t xml:space="preserve"> that often grievances are simple misunderstandings that are easily resolved via effective communication.</w:t>
      </w:r>
      <w:r w:rsidRPr="00213F9C">
        <w:rPr>
          <w:rFonts w:ascii="Arial" w:hAnsi="Arial" w:cs="Arial"/>
          <w:bCs/>
          <w:sz w:val="22"/>
          <w:szCs w:val="22"/>
          <w:lang w:val="en-US"/>
        </w:rPr>
        <w:br/>
      </w:r>
    </w:p>
    <w:p w14:paraId="20385C55" w14:textId="77777777" w:rsidR="00213F9C" w:rsidRDefault="00213F9C" w:rsidP="00213F9C">
      <w:pPr>
        <w:tabs>
          <w:tab w:val="left" w:pos="709"/>
          <w:tab w:val="left" w:pos="1134"/>
        </w:tabs>
        <w:autoSpaceDE w:val="0"/>
        <w:autoSpaceDN w:val="0"/>
        <w:adjustRightInd w:val="0"/>
        <w:spacing w:before="0" w:line="240" w:lineRule="auto"/>
        <w:ind w:left="1134"/>
        <w:jc w:val="left"/>
        <w:rPr>
          <w:rFonts w:ascii="Arial" w:hAnsi="Arial" w:cs="Arial"/>
          <w:b/>
          <w:bCs/>
          <w:sz w:val="22"/>
          <w:szCs w:val="22"/>
          <w:lang w:val="en-US"/>
        </w:rPr>
      </w:pPr>
    </w:p>
    <w:p w14:paraId="2D3ADE4E" w14:textId="063E98A5" w:rsidR="00213F9C" w:rsidRDefault="00BC0B48" w:rsidP="00BC0B48">
      <w:pPr>
        <w:tabs>
          <w:tab w:val="left" w:pos="709"/>
          <w:tab w:val="left" w:pos="1134"/>
          <w:tab w:val="left" w:pos="1620"/>
        </w:tabs>
        <w:autoSpaceDE w:val="0"/>
        <w:autoSpaceDN w:val="0"/>
        <w:adjustRightInd w:val="0"/>
        <w:spacing w:before="0" w:line="240" w:lineRule="auto"/>
        <w:ind w:left="1134"/>
        <w:jc w:val="left"/>
        <w:rPr>
          <w:rFonts w:ascii="Arial" w:hAnsi="Arial" w:cs="Arial"/>
          <w:b/>
          <w:bCs/>
          <w:sz w:val="22"/>
          <w:szCs w:val="22"/>
          <w:lang w:val="en-US"/>
        </w:rPr>
      </w:pPr>
      <w:r>
        <w:rPr>
          <w:rFonts w:ascii="Arial" w:hAnsi="Arial" w:cs="Arial"/>
          <w:b/>
          <w:bCs/>
          <w:sz w:val="22"/>
          <w:szCs w:val="22"/>
          <w:lang w:val="en-US"/>
        </w:rPr>
        <w:tab/>
      </w:r>
    </w:p>
    <w:p w14:paraId="466F1D5E" w14:textId="77777777" w:rsidR="00213F9C" w:rsidRPr="00213F9C" w:rsidRDefault="00213F9C" w:rsidP="00213F9C">
      <w:pPr>
        <w:tabs>
          <w:tab w:val="left" w:pos="709"/>
          <w:tab w:val="left" w:pos="1134"/>
        </w:tabs>
        <w:autoSpaceDE w:val="0"/>
        <w:autoSpaceDN w:val="0"/>
        <w:adjustRightInd w:val="0"/>
        <w:spacing w:before="0" w:line="240" w:lineRule="auto"/>
        <w:ind w:left="1134"/>
        <w:jc w:val="left"/>
        <w:rPr>
          <w:rFonts w:ascii="Arial" w:hAnsi="Arial" w:cs="Arial"/>
          <w:b/>
          <w:bCs/>
          <w:sz w:val="22"/>
          <w:szCs w:val="22"/>
          <w:lang w:val="en-US"/>
        </w:rPr>
      </w:pPr>
    </w:p>
    <w:p w14:paraId="2FC6807B" w14:textId="77777777" w:rsidR="00213F9C" w:rsidRPr="00213F9C" w:rsidRDefault="00213F9C" w:rsidP="00213F9C">
      <w:pPr>
        <w:numPr>
          <w:ilvl w:val="2"/>
          <w:numId w:val="18"/>
        </w:numPr>
        <w:tabs>
          <w:tab w:val="left" w:pos="709"/>
        </w:tabs>
        <w:autoSpaceDE w:val="0"/>
        <w:autoSpaceDN w:val="0"/>
        <w:adjustRightInd w:val="0"/>
        <w:spacing w:before="0" w:line="240" w:lineRule="auto"/>
        <w:ind w:left="1418" w:hanging="709"/>
        <w:jc w:val="left"/>
        <w:rPr>
          <w:rFonts w:ascii="Arial" w:hAnsi="Arial" w:cs="Arial"/>
          <w:b/>
          <w:bCs/>
          <w:sz w:val="22"/>
          <w:szCs w:val="22"/>
          <w:lang w:val="en-US"/>
        </w:rPr>
      </w:pPr>
      <w:r w:rsidRPr="00213F9C">
        <w:rPr>
          <w:rFonts w:ascii="Arial" w:hAnsi="Arial" w:cs="Arial"/>
          <w:bCs/>
          <w:sz w:val="22"/>
          <w:szCs w:val="22"/>
          <w:lang w:val="en-US"/>
        </w:rPr>
        <w:t>If at all possible and appropriate, the parties directly involved should first seek to resolve the grievance in a timely manner by way of informal discussion personally and in a spirit of goodwill and commitment to the maintenance of a safe and harmonious environment.</w:t>
      </w:r>
      <w:r w:rsidRPr="00213F9C">
        <w:rPr>
          <w:rFonts w:ascii="Arial" w:hAnsi="Arial" w:cs="Arial"/>
          <w:bCs/>
          <w:sz w:val="22"/>
          <w:szCs w:val="22"/>
          <w:lang w:val="en-US"/>
        </w:rPr>
        <w:br/>
      </w:r>
    </w:p>
    <w:p w14:paraId="6D3BC6A6" w14:textId="77777777" w:rsidR="00213F9C" w:rsidRPr="00213F9C" w:rsidRDefault="00213F9C" w:rsidP="00213F9C">
      <w:pPr>
        <w:numPr>
          <w:ilvl w:val="2"/>
          <w:numId w:val="18"/>
        </w:numPr>
        <w:tabs>
          <w:tab w:val="left" w:pos="709"/>
        </w:tabs>
        <w:autoSpaceDE w:val="0"/>
        <w:autoSpaceDN w:val="0"/>
        <w:adjustRightInd w:val="0"/>
        <w:spacing w:before="0" w:line="240" w:lineRule="auto"/>
        <w:ind w:left="1418" w:hanging="709"/>
        <w:jc w:val="left"/>
        <w:rPr>
          <w:rFonts w:ascii="Arial" w:hAnsi="Arial" w:cs="Arial"/>
          <w:b/>
          <w:bCs/>
          <w:sz w:val="22"/>
          <w:szCs w:val="22"/>
          <w:lang w:val="en-US"/>
        </w:rPr>
      </w:pPr>
      <w:r w:rsidRPr="00213F9C">
        <w:rPr>
          <w:rFonts w:ascii="Arial" w:hAnsi="Arial" w:cs="Arial"/>
          <w:bCs/>
          <w:sz w:val="22"/>
          <w:szCs w:val="22"/>
          <w:lang w:val="en-US"/>
        </w:rPr>
        <w:t>If the grievance cannot be resolved satisfactorily, within a mutually acceptable time frame, or the seriousness of the matter is not suitable for resolution informally, the Complainant may process to Level 2.</w:t>
      </w:r>
      <w:r w:rsidRPr="00213F9C">
        <w:rPr>
          <w:rFonts w:ascii="Arial" w:hAnsi="Arial" w:cs="Arial"/>
          <w:bCs/>
          <w:sz w:val="22"/>
          <w:szCs w:val="22"/>
          <w:lang w:val="en-US"/>
        </w:rPr>
        <w:br/>
      </w:r>
    </w:p>
    <w:p w14:paraId="2940B196" w14:textId="77777777" w:rsidR="00213F9C" w:rsidRPr="00213F9C" w:rsidRDefault="00213F9C" w:rsidP="00213F9C">
      <w:pPr>
        <w:numPr>
          <w:ilvl w:val="1"/>
          <w:numId w:val="18"/>
        </w:numPr>
        <w:tabs>
          <w:tab w:val="left" w:pos="709"/>
        </w:tabs>
        <w:autoSpaceDE w:val="0"/>
        <w:autoSpaceDN w:val="0"/>
        <w:adjustRightInd w:val="0"/>
        <w:spacing w:before="0" w:line="240" w:lineRule="auto"/>
        <w:ind w:hanging="1156"/>
        <w:jc w:val="left"/>
        <w:rPr>
          <w:rFonts w:ascii="Arial" w:hAnsi="Arial" w:cs="Arial"/>
          <w:b/>
          <w:bCs/>
          <w:sz w:val="22"/>
          <w:szCs w:val="22"/>
          <w:lang w:val="en-US"/>
        </w:rPr>
      </w:pPr>
      <w:r w:rsidRPr="00213F9C">
        <w:rPr>
          <w:rFonts w:ascii="Arial" w:hAnsi="Arial" w:cs="Arial"/>
          <w:b/>
          <w:bCs/>
          <w:sz w:val="22"/>
          <w:szCs w:val="22"/>
          <w:lang w:val="en-US"/>
        </w:rPr>
        <w:t>LEVEL 2:  THIRD PARTY TO ASSIST RESOLUTION</w:t>
      </w:r>
      <w:r w:rsidRPr="00213F9C">
        <w:rPr>
          <w:rFonts w:ascii="Arial" w:hAnsi="Arial" w:cs="Arial"/>
          <w:bCs/>
          <w:sz w:val="22"/>
          <w:szCs w:val="22"/>
          <w:lang w:val="en-US"/>
        </w:rPr>
        <w:br/>
      </w:r>
    </w:p>
    <w:p w14:paraId="31E994E5" w14:textId="77777777" w:rsidR="00213F9C" w:rsidRPr="00213F9C" w:rsidRDefault="00213F9C" w:rsidP="00213F9C">
      <w:pPr>
        <w:tabs>
          <w:tab w:val="left" w:pos="709"/>
        </w:tabs>
        <w:autoSpaceDE w:val="0"/>
        <w:autoSpaceDN w:val="0"/>
        <w:adjustRightInd w:val="0"/>
        <w:spacing w:before="0" w:line="240" w:lineRule="auto"/>
        <w:ind w:left="709"/>
        <w:jc w:val="left"/>
        <w:rPr>
          <w:rFonts w:ascii="Arial" w:hAnsi="Arial" w:cs="Arial"/>
          <w:b/>
          <w:bCs/>
          <w:sz w:val="22"/>
          <w:szCs w:val="22"/>
          <w:lang w:val="en-US"/>
        </w:rPr>
      </w:pPr>
      <w:r w:rsidRPr="00213F9C">
        <w:rPr>
          <w:rFonts w:ascii="Arial" w:hAnsi="Arial" w:cs="Arial"/>
          <w:bCs/>
          <w:sz w:val="22"/>
          <w:szCs w:val="22"/>
          <w:lang w:val="en-US"/>
        </w:rPr>
        <w:t xml:space="preserve">At this level, </w:t>
      </w:r>
      <w:r w:rsidRPr="00213F9C">
        <w:rPr>
          <w:rFonts w:ascii="Arial" w:hAnsi="Arial" w:cs="Arial"/>
          <w:spacing w:val="-1"/>
          <w:sz w:val="22"/>
          <w:szCs w:val="22"/>
          <w:lang w:val="en-US"/>
        </w:rPr>
        <w:t>the Complainant refers their grievance to a third party facilitator to help the parties to identify the disputed issues, understand the perspective of the other, develop options, promote co-operation, consider alternatives and endeavor to reach a mutual agreement the parties are prepared to abide by.</w:t>
      </w:r>
      <w:r w:rsidRPr="00213F9C">
        <w:rPr>
          <w:rFonts w:ascii="Arial" w:hAnsi="Arial" w:cs="Arial"/>
          <w:spacing w:val="-1"/>
          <w:sz w:val="22"/>
          <w:szCs w:val="22"/>
          <w:lang w:val="en-US"/>
        </w:rPr>
        <w:br/>
      </w:r>
    </w:p>
    <w:p w14:paraId="6901E104" w14:textId="77777777" w:rsidR="00213F9C" w:rsidRPr="00213F9C" w:rsidRDefault="00213F9C" w:rsidP="00213F9C">
      <w:pPr>
        <w:numPr>
          <w:ilvl w:val="2"/>
          <w:numId w:val="18"/>
        </w:numPr>
        <w:tabs>
          <w:tab w:val="left" w:pos="709"/>
        </w:tabs>
        <w:autoSpaceDE w:val="0"/>
        <w:autoSpaceDN w:val="0"/>
        <w:adjustRightInd w:val="0"/>
        <w:spacing w:before="0" w:line="240" w:lineRule="auto"/>
        <w:ind w:left="1418" w:hanging="709"/>
        <w:jc w:val="left"/>
        <w:rPr>
          <w:rFonts w:ascii="Arial" w:hAnsi="Arial" w:cs="Arial"/>
          <w:b/>
          <w:bCs/>
          <w:sz w:val="22"/>
          <w:szCs w:val="22"/>
          <w:lang w:val="en-US"/>
        </w:rPr>
      </w:pPr>
      <w:r w:rsidRPr="00213F9C">
        <w:rPr>
          <w:rFonts w:ascii="Arial" w:hAnsi="Arial" w:cs="Arial"/>
          <w:spacing w:val="-1"/>
          <w:sz w:val="22"/>
          <w:szCs w:val="22"/>
          <w:lang w:val="en-US"/>
        </w:rPr>
        <w:t xml:space="preserve">A Complainant may refer the grievance to a staff member’s immediate supervisor who shall consult with the parties and attempt to facilitate resolution of the grievance by negotiation.  However, if the supervisor is the source of the grievance, the Complainant shall refer the matter to any other member of </w:t>
      </w:r>
      <w:r>
        <w:rPr>
          <w:rFonts w:ascii="Arial" w:hAnsi="Arial" w:cs="Arial"/>
          <w:spacing w:val="-1"/>
          <w:sz w:val="22"/>
          <w:szCs w:val="22"/>
          <w:lang w:val="en-US"/>
        </w:rPr>
        <w:t>School</w:t>
      </w:r>
      <w:r w:rsidRPr="00213F9C">
        <w:rPr>
          <w:rFonts w:ascii="Arial" w:hAnsi="Arial" w:cs="Arial"/>
          <w:spacing w:val="-1"/>
          <w:sz w:val="22"/>
          <w:szCs w:val="22"/>
          <w:lang w:val="en-US"/>
        </w:rPr>
        <w:t xml:space="preserve"> Senior Staff</w:t>
      </w:r>
      <w:r>
        <w:rPr>
          <w:rFonts w:ascii="Arial" w:hAnsi="Arial" w:cs="Arial"/>
          <w:spacing w:val="-1"/>
          <w:sz w:val="22"/>
          <w:szCs w:val="22"/>
          <w:lang w:val="en-US"/>
        </w:rPr>
        <w:t>, namely Deputy Principal, Head of Pastoral Care or the Business Manager</w:t>
      </w:r>
      <w:r w:rsidRPr="00213F9C">
        <w:rPr>
          <w:rFonts w:ascii="Arial" w:hAnsi="Arial" w:cs="Arial"/>
          <w:spacing w:val="-1"/>
          <w:sz w:val="22"/>
          <w:szCs w:val="22"/>
          <w:lang w:val="en-US"/>
        </w:rPr>
        <w:t xml:space="preserve"> to facilitate the negotiation.  </w:t>
      </w:r>
      <w:r w:rsidRPr="00213F9C">
        <w:rPr>
          <w:rFonts w:ascii="Arial" w:hAnsi="Arial" w:cs="Arial"/>
          <w:spacing w:val="-1"/>
          <w:sz w:val="22"/>
          <w:szCs w:val="22"/>
          <w:lang w:val="en-US"/>
        </w:rPr>
        <w:br/>
      </w:r>
    </w:p>
    <w:p w14:paraId="08224FC4" w14:textId="77777777" w:rsidR="00213F9C" w:rsidRPr="00213F9C" w:rsidRDefault="00213F9C" w:rsidP="00213F9C">
      <w:pPr>
        <w:numPr>
          <w:ilvl w:val="2"/>
          <w:numId w:val="18"/>
        </w:numPr>
        <w:tabs>
          <w:tab w:val="left" w:pos="709"/>
        </w:tabs>
        <w:autoSpaceDE w:val="0"/>
        <w:autoSpaceDN w:val="0"/>
        <w:adjustRightInd w:val="0"/>
        <w:spacing w:before="0" w:line="240" w:lineRule="auto"/>
        <w:ind w:left="1418" w:hanging="709"/>
        <w:jc w:val="left"/>
        <w:rPr>
          <w:rFonts w:ascii="Arial" w:hAnsi="Arial" w:cs="Arial"/>
          <w:b/>
          <w:bCs/>
          <w:sz w:val="22"/>
          <w:szCs w:val="22"/>
          <w:lang w:val="en-US"/>
        </w:rPr>
      </w:pPr>
      <w:r w:rsidRPr="00213F9C">
        <w:rPr>
          <w:rFonts w:ascii="Arial" w:hAnsi="Arial" w:cs="Arial"/>
          <w:spacing w:val="-1"/>
          <w:sz w:val="22"/>
          <w:szCs w:val="22"/>
          <w:lang w:val="en-US"/>
        </w:rPr>
        <w:t>If the grievance cannot be resolved satisfactorily at this level, within a mutually acceptable time frame or the seriousness of the matter warrants, the Complainant may proceed to Level 3.</w:t>
      </w:r>
      <w:r w:rsidRPr="00213F9C">
        <w:rPr>
          <w:rFonts w:ascii="Arial" w:hAnsi="Arial" w:cs="Arial"/>
          <w:spacing w:val="-1"/>
          <w:sz w:val="22"/>
          <w:szCs w:val="22"/>
          <w:lang w:val="en-US"/>
        </w:rPr>
        <w:br/>
      </w:r>
    </w:p>
    <w:p w14:paraId="275AC89A" w14:textId="77777777" w:rsidR="00213F9C" w:rsidRPr="00213F9C" w:rsidRDefault="00213F9C" w:rsidP="00213F9C">
      <w:pPr>
        <w:numPr>
          <w:ilvl w:val="1"/>
          <w:numId w:val="18"/>
        </w:numPr>
        <w:tabs>
          <w:tab w:val="left" w:pos="709"/>
        </w:tabs>
        <w:autoSpaceDE w:val="0"/>
        <w:autoSpaceDN w:val="0"/>
        <w:adjustRightInd w:val="0"/>
        <w:spacing w:before="0" w:line="240" w:lineRule="auto"/>
        <w:ind w:hanging="1156"/>
        <w:jc w:val="left"/>
        <w:rPr>
          <w:rFonts w:ascii="Arial" w:hAnsi="Arial" w:cs="Arial"/>
          <w:b/>
          <w:bCs/>
          <w:sz w:val="22"/>
          <w:szCs w:val="22"/>
          <w:lang w:val="en-US"/>
        </w:rPr>
      </w:pPr>
      <w:r w:rsidRPr="00213F9C">
        <w:rPr>
          <w:rFonts w:ascii="Arial" w:hAnsi="Arial" w:cs="Arial"/>
          <w:b/>
          <w:spacing w:val="-1"/>
          <w:sz w:val="22"/>
          <w:szCs w:val="22"/>
          <w:lang w:val="en-US"/>
        </w:rPr>
        <w:t>LEVEL 3:  REFERRAL TO PRINCIPAL</w:t>
      </w:r>
      <w:r w:rsidRPr="00213F9C">
        <w:rPr>
          <w:rFonts w:ascii="Arial" w:hAnsi="Arial" w:cs="Arial"/>
          <w:spacing w:val="-1"/>
          <w:sz w:val="22"/>
          <w:szCs w:val="22"/>
          <w:lang w:val="en-US"/>
        </w:rPr>
        <w:br/>
      </w:r>
    </w:p>
    <w:p w14:paraId="60CE90D6" w14:textId="77777777" w:rsidR="00213F9C" w:rsidRPr="00213F9C" w:rsidRDefault="00213F9C" w:rsidP="00213F9C">
      <w:pPr>
        <w:tabs>
          <w:tab w:val="left" w:pos="709"/>
        </w:tabs>
        <w:autoSpaceDE w:val="0"/>
        <w:autoSpaceDN w:val="0"/>
        <w:adjustRightInd w:val="0"/>
        <w:spacing w:before="0" w:line="240" w:lineRule="auto"/>
        <w:ind w:left="709"/>
        <w:jc w:val="left"/>
        <w:rPr>
          <w:rFonts w:ascii="Arial" w:hAnsi="Arial" w:cs="Arial"/>
          <w:b/>
          <w:bCs/>
          <w:sz w:val="22"/>
          <w:szCs w:val="22"/>
          <w:lang w:val="en-US"/>
        </w:rPr>
      </w:pPr>
      <w:r w:rsidRPr="00213F9C">
        <w:rPr>
          <w:rFonts w:ascii="Arial" w:hAnsi="Arial" w:cs="Arial"/>
          <w:spacing w:val="-1"/>
          <w:sz w:val="22"/>
          <w:szCs w:val="22"/>
          <w:lang w:val="en-US"/>
        </w:rPr>
        <w:t xml:space="preserve">At this level, the Complainant refers their grievance, in writing, to the Principal (or Principal’s delegate) for resolution. </w:t>
      </w:r>
      <w:r w:rsidR="00E16E75">
        <w:rPr>
          <w:rFonts w:ascii="Arial" w:hAnsi="Arial" w:cs="Arial"/>
          <w:spacing w:val="-1"/>
          <w:sz w:val="22"/>
          <w:szCs w:val="22"/>
          <w:lang w:val="en-US"/>
        </w:rPr>
        <w:t xml:space="preserve">Grievances in writing may be handed into the School Office </w:t>
      </w:r>
      <w:r w:rsidR="007934EF">
        <w:rPr>
          <w:rFonts w:ascii="Arial" w:hAnsi="Arial" w:cs="Arial"/>
          <w:spacing w:val="-1"/>
          <w:sz w:val="22"/>
          <w:szCs w:val="22"/>
          <w:lang w:val="en-US"/>
        </w:rPr>
        <w:t xml:space="preserve">marked confidential </w:t>
      </w:r>
      <w:r w:rsidR="00E16E75">
        <w:rPr>
          <w:rFonts w:ascii="Arial" w:hAnsi="Arial" w:cs="Arial"/>
          <w:spacing w:val="-1"/>
          <w:sz w:val="22"/>
          <w:szCs w:val="22"/>
          <w:lang w:val="en-US"/>
        </w:rPr>
        <w:t xml:space="preserve">or emailed to </w:t>
      </w:r>
      <w:hyperlink r:id="rId8" w:history="1">
        <w:r w:rsidR="00E16E75" w:rsidRPr="0007444B">
          <w:rPr>
            <w:rStyle w:val="Hyperlink"/>
            <w:rFonts w:ascii="Arial" w:hAnsi="Arial" w:cs="Arial"/>
            <w:spacing w:val="-1"/>
            <w:sz w:val="22"/>
            <w:szCs w:val="22"/>
            <w:lang w:val="en-US"/>
          </w:rPr>
          <w:t>principal@bethania.qld.edu.au</w:t>
        </w:r>
      </w:hyperlink>
      <w:r w:rsidRPr="00213F9C">
        <w:rPr>
          <w:rFonts w:ascii="Arial" w:hAnsi="Arial" w:cs="Arial"/>
          <w:spacing w:val="-1"/>
          <w:sz w:val="22"/>
          <w:szCs w:val="22"/>
          <w:lang w:val="en-US"/>
        </w:rPr>
        <w:t xml:space="preserve"> However, should the grievance involve the Principal, it shall be referred to the Chair of </w:t>
      </w:r>
      <w:r>
        <w:rPr>
          <w:rFonts w:ascii="Arial" w:hAnsi="Arial" w:cs="Arial"/>
          <w:spacing w:val="-1"/>
          <w:sz w:val="22"/>
          <w:szCs w:val="22"/>
          <w:lang w:val="en-US"/>
        </w:rPr>
        <w:t>School</w:t>
      </w:r>
      <w:r w:rsidRPr="00213F9C">
        <w:rPr>
          <w:rFonts w:ascii="Arial" w:hAnsi="Arial" w:cs="Arial"/>
          <w:spacing w:val="-1"/>
          <w:sz w:val="22"/>
          <w:szCs w:val="22"/>
          <w:lang w:val="en-US"/>
        </w:rPr>
        <w:t xml:space="preserve"> Council.</w:t>
      </w:r>
      <w:r w:rsidR="00E16E75">
        <w:rPr>
          <w:rFonts w:ascii="Arial" w:hAnsi="Arial" w:cs="Arial"/>
          <w:spacing w:val="-1"/>
          <w:sz w:val="22"/>
          <w:szCs w:val="22"/>
          <w:lang w:val="en-US"/>
        </w:rPr>
        <w:t xml:space="preserve"> </w:t>
      </w:r>
      <w:r w:rsidRPr="00213F9C">
        <w:rPr>
          <w:rFonts w:ascii="Arial" w:hAnsi="Arial" w:cs="Arial"/>
          <w:spacing w:val="-1"/>
          <w:sz w:val="22"/>
          <w:szCs w:val="22"/>
          <w:lang w:val="en-US"/>
        </w:rPr>
        <w:br/>
      </w:r>
    </w:p>
    <w:p w14:paraId="6F975A39" w14:textId="77777777" w:rsidR="007934EF" w:rsidRDefault="00213F9C" w:rsidP="00213F9C">
      <w:pPr>
        <w:tabs>
          <w:tab w:val="left" w:pos="709"/>
        </w:tabs>
        <w:autoSpaceDE w:val="0"/>
        <w:autoSpaceDN w:val="0"/>
        <w:adjustRightInd w:val="0"/>
        <w:spacing w:before="0" w:line="240" w:lineRule="auto"/>
        <w:ind w:left="709"/>
        <w:jc w:val="left"/>
        <w:rPr>
          <w:rFonts w:ascii="Arial" w:hAnsi="Arial" w:cs="Arial"/>
          <w:bCs/>
          <w:sz w:val="22"/>
          <w:szCs w:val="22"/>
          <w:lang w:val="en-US"/>
        </w:rPr>
      </w:pPr>
      <w:r w:rsidRPr="00213F9C">
        <w:rPr>
          <w:rFonts w:ascii="Arial" w:hAnsi="Arial" w:cs="Arial"/>
          <w:bCs/>
          <w:sz w:val="22"/>
          <w:szCs w:val="22"/>
          <w:lang w:val="en-US"/>
        </w:rPr>
        <w:t xml:space="preserve">Reference to the Principal (or Principal’s delegate) should resolve most, if not all grievances. However, if the grievance is still not resolved at this level, then the Complainant may properly refer a matter to the Chair of </w:t>
      </w:r>
      <w:r>
        <w:rPr>
          <w:rFonts w:ascii="Arial" w:hAnsi="Arial" w:cs="Arial"/>
          <w:bCs/>
          <w:sz w:val="22"/>
          <w:szCs w:val="22"/>
          <w:lang w:val="en-US"/>
        </w:rPr>
        <w:t>School</w:t>
      </w:r>
      <w:r w:rsidRPr="00213F9C">
        <w:rPr>
          <w:rFonts w:ascii="Arial" w:hAnsi="Arial" w:cs="Arial"/>
          <w:bCs/>
          <w:sz w:val="22"/>
          <w:szCs w:val="22"/>
          <w:lang w:val="en-US"/>
        </w:rPr>
        <w:t xml:space="preserve"> Council.</w:t>
      </w:r>
      <w:r w:rsidR="00E16E75">
        <w:rPr>
          <w:rFonts w:ascii="Arial" w:hAnsi="Arial" w:cs="Arial"/>
          <w:bCs/>
          <w:sz w:val="22"/>
          <w:szCs w:val="22"/>
          <w:lang w:val="en-US"/>
        </w:rPr>
        <w:t xml:space="preserve"> </w:t>
      </w:r>
      <w:r w:rsidR="00E16E75" w:rsidRPr="00E16E75">
        <w:rPr>
          <w:rFonts w:ascii="Arial" w:hAnsi="Arial" w:cs="Arial"/>
          <w:bCs/>
          <w:sz w:val="22"/>
          <w:szCs w:val="22"/>
          <w:lang w:val="en-US"/>
        </w:rPr>
        <w:t xml:space="preserve">Grievances in writing </w:t>
      </w:r>
      <w:r w:rsidR="007934EF">
        <w:rPr>
          <w:rFonts w:ascii="Arial" w:hAnsi="Arial" w:cs="Arial"/>
          <w:bCs/>
          <w:sz w:val="22"/>
          <w:szCs w:val="22"/>
          <w:lang w:val="en-US"/>
        </w:rPr>
        <w:t>may</w:t>
      </w:r>
      <w:r w:rsidR="00E16E75" w:rsidRPr="00E16E75">
        <w:rPr>
          <w:rFonts w:ascii="Arial" w:hAnsi="Arial" w:cs="Arial"/>
          <w:bCs/>
          <w:sz w:val="22"/>
          <w:szCs w:val="22"/>
          <w:lang w:val="en-US"/>
        </w:rPr>
        <w:t xml:space="preserve"> be handed into the School Office</w:t>
      </w:r>
      <w:r w:rsidR="00E16E75">
        <w:rPr>
          <w:rFonts w:ascii="Arial" w:hAnsi="Arial" w:cs="Arial"/>
          <w:bCs/>
          <w:sz w:val="22"/>
          <w:szCs w:val="22"/>
          <w:lang w:val="en-US"/>
        </w:rPr>
        <w:t xml:space="preserve"> addressed to Chair of School Council</w:t>
      </w:r>
      <w:r w:rsidR="007934EF">
        <w:rPr>
          <w:rFonts w:ascii="Arial" w:hAnsi="Arial" w:cs="Arial"/>
          <w:bCs/>
          <w:sz w:val="22"/>
          <w:szCs w:val="22"/>
          <w:lang w:val="en-US"/>
        </w:rPr>
        <w:t xml:space="preserve"> and marked confidential</w:t>
      </w:r>
      <w:r w:rsidR="00E16E75" w:rsidRPr="00E16E75">
        <w:rPr>
          <w:rFonts w:ascii="Arial" w:hAnsi="Arial" w:cs="Arial"/>
          <w:bCs/>
          <w:sz w:val="22"/>
          <w:szCs w:val="22"/>
          <w:lang w:val="en-US"/>
        </w:rPr>
        <w:t xml:space="preserve"> or emailed to </w:t>
      </w:r>
      <w:hyperlink r:id="rId9" w:history="1">
        <w:r w:rsidR="007934EF" w:rsidRPr="0007444B">
          <w:rPr>
            <w:rStyle w:val="Hyperlink"/>
            <w:rFonts w:ascii="Arial" w:hAnsi="Arial" w:cs="Arial"/>
            <w:bCs/>
            <w:sz w:val="22"/>
            <w:szCs w:val="22"/>
            <w:lang w:val="en-US"/>
          </w:rPr>
          <w:t>SchoolCouncilChair@bethania.qld.edu.au</w:t>
        </w:r>
      </w:hyperlink>
    </w:p>
    <w:p w14:paraId="1C6D3FE9" w14:textId="77777777" w:rsidR="007934EF" w:rsidRDefault="007934EF" w:rsidP="00213F9C">
      <w:pPr>
        <w:tabs>
          <w:tab w:val="left" w:pos="709"/>
        </w:tabs>
        <w:autoSpaceDE w:val="0"/>
        <w:autoSpaceDN w:val="0"/>
        <w:adjustRightInd w:val="0"/>
        <w:spacing w:before="0" w:line="240" w:lineRule="auto"/>
        <w:ind w:left="709"/>
        <w:jc w:val="left"/>
        <w:rPr>
          <w:rFonts w:ascii="Arial" w:hAnsi="Arial" w:cs="Arial"/>
          <w:bCs/>
          <w:sz w:val="22"/>
          <w:szCs w:val="22"/>
          <w:lang w:val="en-US"/>
        </w:rPr>
      </w:pPr>
    </w:p>
    <w:p w14:paraId="26398338" w14:textId="77777777" w:rsidR="007934EF" w:rsidRDefault="007934EF" w:rsidP="00213F9C">
      <w:pPr>
        <w:tabs>
          <w:tab w:val="left" w:pos="709"/>
        </w:tabs>
        <w:autoSpaceDE w:val="0"/>
        <w:autoSpaceDN w:val="0"/>
        <w:adjustRightInd w:val="0"/>
        <w:spacing w:before="0" w:line="240" w:lineRule="auto"/>
        <w:ind w:left="709"/>
        <w:jc w:val="left"/>
        <w:rPr>
          <w:rFonts w:ascii="Arial" w:hAnsi="Arial" w:cs="Arial"/>
          <w:bCs/>
          <w:sz w:val="22"/>
          <w:szCs w:val="22"/>
          <w:lang w:val="en-US"/>
        </w:rPr>
      </w:pPr>
    </w:p>
    <w:p w14:paraId="076BD051" w14:textId="77777777" w:rsidR="007934EF" w:rsidRDefault="007934EF" w:rsidP="00213F9C">
      <w:pPr>
        <w:tabs>
          <w:tab w:val="left" w:pos="709"/>
        </w:tabs>
        <w:autoSpaceDE w:val="0"/>
        <w:autoSpaceDN w:val="0"/>
        <w:adjustRightInd w:val="0"/>
        <w:spacing w:before="0" w:line="240" w:lineRule="auto"/>
        <w:ind w:left="709"/>
        <w:jc w:val="left"/>
        <w:rPr>
          <w:rFonts w:ascii="Arial" w:hAnsi="Arial" w:cs="Arial"/>
          <w:bCs/>
          <w:sz w:val="22"/>
          <w:szCs w:val="22"/>
          <w:lang w:val="en-US"/>
        </w:rPr>
      </w:pPr>
    </w:p>
    <w:p w14:paraId="4E236627" w14:textId="77777777" w:rsidR="007934EF" w:rsidRDefault="007934EF" w:rsidP="00213F9C">
      <w:pPr>
        <w:tabs>
          <w:tab w:val="left" w:pos="709"/>
        </w:tabs>
        <w:autoSpaceDE w:val="0"/>
        <w:autoSpaceDN w:val="0"/>
        <w:adjustRightInd w:val="0"/>
        <w:spacing w:before="0" w:line="240" w:lineRule="auto"/>
        <w:ind w:left="709"/>
        <w:jc w:val="left"/>
        <w:rPr>
          <w:rFonts w:ascii="Arial" w:hAnsi="Arial" w:cs="Arial"/>
          <w:bCs/>
          <w:sz w:val="22"/>
          <w:szCs w:val="22"/>
          <w:lang w:val="en-US"/>
        </w:rPr>
      </w:pPr>
    </w:p>
    <w:p w14:paraId="3F12BEE2" w14:textId="77777777" w:rsidR="00213F9C" w:rsidRPr="00213F9C" w:rsidRDefault="00213F9C" w:rsidP="00213F9C">
      <w:pPr>
        <w:tabs>
          <w:tab w:val="left" w:pos="709"/>
        </w:tabs>
        <w:autoSpaceDE w:val="0"/>
        <w:autoSpaceDN w:val="0"/>
        <w:adjustRightInd w:val="0"/>
        <w:spacing w:before="0" w:line="240" w:lineRule="auto"/>
        <w:ind w:left="709"/>
        <w:jc w:val="left"/>
        <w:rPr>
          <w:rFonts w:ascii="Arial" w:hAnsi="Arial" w:cs="Arial"/>
          <w:bCs/>
          <w:sz w:val="22"/>
          <w:szCs w:val="22"/>
          <w:lang w:val="en-US"/>
        </w:rPr>
      </w:pPr>
      <w:r w:rsidRPr="00213F9C">
        <w:rPr>
          <w:rFonts w:ascii="Arial" w:hAnsi="Arial" w:cs="Arial"/>
          <w:bCs/>
          <w:sz w:val="22"/>
          <w:szCs w:val="22"/>
          <w:lang w:val="en-US"/>
        </w:rPr>
        <w:lastRenderedPageBreak/>
        <w:br/>
      </w:r>
    </w:p>
    <w:p w14:paraId="4D31C056" w14:textId="77777777" w:rsidR="00213F9C" w:rsidRPr="007934EF" w:rsidRDefault="00213F9C" w:rsidP="007934EF">
      <w:pPr>
        <w:numPr>
          <w:ilvl w:val="0"/>
          <w:numId w:val="18"/>
        </w:numPr>
        <w:tabs>
          <w:tab w:val="left" w:pos="284"/>
        </w:tabs>
        <w:autoSpaceDE w:val="0"/>
        <w:autoSpaceDN w:val="0"/>
        <w:adjustRightInd w:val="0"/>
        <w:spacing w:before="0" w:line="240" w:lineRule="auto"/>
        <w:jc w:val="left"/>
        <w:rPr>
          <w:rFonts w:ascii="Arial" w:hAnsi="Arial" w:cs="Arial"/>
          <w:bCs/>
          <w:sz w:val="22"/>
          <w:szCs w:val="22"/>
          <w:lang w:val="en-US"/>
        </w:rPr>
      </w:pPr>
      <w:r w:rsidRPr="007934EF">
        <w:rPr>
          <w:rFonts w:ascii="Arial" w:hAnsi="Arial" w:cs="Arial"/>
          <w:b/>
          <w:bCs/>
          <w:sz w:val="22"/>
          <w:szCs w:val="22"/>
          <w:lang w:val="en-US"/>
        </w:rPr>
        <w:t>GENERAL GUIDELINES</w:t>
      </w:r>
      <w:r w:rsidRPr="007934EF">
        <w:rPr>
          <w:rFonts w:ascii="Arial" w:hAnsi="Arial" w:cs="Arial"/>
          <w:b/>
          <w:bCs/>
          <w:sz w:val="22"/>
          <w:szCs w:val="22"/>
          <w:lang w:val="en-US"/>
        </w:rPr>
        <w:br/>
      </w:r>
    </w:p>
    <w:p w14:paraId="08AC9417" w14:textId="77777777" w:rsidR="00213F9C" w:rsidRPr="00213F9C" w:rsidRDefault="00213F9C" w:rsidP="00213F9C">
      <w:pPr>
        <w:numPr>
          <w:ilvl w:val="1"/>
          <w:numId w:val="18"/>
        </w:numPr>
        <w:tabs>
          <w:tab w:val="left" w:pos="284"/>
        </w:tabs>
        <w:autoSpaceDE w:val="0"/>
        <w:autoSpaceDN w:val="0"/>
        <w:adjustRightInd w:val="0"/>
        <w:spacing w:before="0" w:line="240" w:lineRule="auto"/>
        <w:ind w:hanging="1156"/>
        <w:jc w:val="left"/>
        <w:rPr>
          <w:rFonts w:ascii="Arial" w:hAnsi="Arial" w:cs="Arial"/>
          <w:bCs/>
          <w:sz w:val="22"/>
          <w:szCs w:val="22"/>
          <w:lang w:val="en-US"/>
        </w:rPr>
      </w:pPr>
      <w:r w:rsidRPr="00213F9C">
        <w:rPr>
          <w:rFonts w:ascii="Arial" w:hAnsi="Arial" w:cs="Arial"/>
          <w:b/>
          <w:bCs/>
          <w:sz w:val="22"/>
          <w:szCs w:val="22"/>
          <w:lang w:val="en-US"/>
        </w:rPr>
        <w:t>GENERAL</w:t>
      </w:r>
      <w:r w:rsidRPr="00213F9C">
        <w:rPr>
          <w:rFonts w:ascii="Arial" w:hAnsi="Arial" w:cs="Arial"/>
          <w:bCs/>
          <w:sz w:val="22"/>
          <w:szCs w:val="22"/>
          <w:lang w:val="en-US"/>
        </w:rPr>
        <w:br/>
      </w:r>
    </w:p>
    <w:p w14:paraId="5FB9D899" w14:textId="77777777" w:rsidR="00213F9C" w:rsidRPr="00213F9C" w:rsidRDefault="00213F9C" w:rsidP="00213F9C">
      <w:pPr>
        <w:numPr>
          <w:ilvl w:val="2"/>
          <w:numId w:val="18"/>
        </w:numPr>
        <w:tabs>
          <w:tab w:val="left" w:pos="284"/>
        </w:tabs>
        <w:autoSpaceDE w:val="0"/>
        <w:autoSpaceDN w:val="0"/>
        <w:adjustRightInd w:val="0"/>
        <w:spacing w:before="0" w:line="240" w:lineRule="auto"/>
        <w:ind w:left="1843" w:hanging="709"/>
        <w:jc w:val="left"/>
        <w:rPr>
          <w:rFonts w:ascii="Arial" w:hAnsi="Arial" w:cs="Arial"/>
          <w:bCs/>
          <w:sz w:val="22"/>
          <w:szCs w:val="22"/>
          <w:lang w:val="en-US"/>
        </w:rPr>
      </w:pPr>
      <w:r w:rsidRPr="00213F9C">
        <w:rPr>
          <w:rFonts w:ascii="Arial" w:hAnsi="Arial" w:cs="Arial"/>
          <w:bCs/>
          <w:sz w:val="22"/>
          <w:szCs w:val="22"/>
          <w:lang w:val="en-US"/>
        </w:rPr>
        <w:t>Grievances should be assessed as soon as possible.</w:t>
      </w:r>
    </w:p>
    <w:p w14:paraId="77B73FCB" w14:textId="77777777" w:rsidR="00213F9C" w:rsidRPr="00213F9C" w:rsidRDefault="00213F9C" w:rsidP="00213F9C">
      <w:pPr>
        <w:numPr>
          <w:ilvl w:val="2"/>
          <w:numId w:val="18"/>
        </w:numPr>
        <w:tabs>
          <w:tab w:val="left" w:pos="284"/>
        </w:tabs>
        <w:autoSpaceDE w:val="0"/>
        <w:autoSpaceDN w:val="0"/>
        <w:adjustRightInd w:val="0"/>
        <w:spacing w:before="0" w:line="240" w:lineRule="auto"/>
        <w:ind w:left="1843" w:hanging="709"/>
        <w:jc w:val="left"/>
        <w:rPr>
          <w:rFonts w:ascii="Arial" w:hAnsi="Arial" w:cs="Arial"/>
          <w:bCs/>
          <w:sz w:val="22"/>
          <w:szCs w:val="22"/>
          <w:lang w:val="en-US"/>
        </w:rPr>
      </w:pPr>
      <w:r w:rsidRPr="00213F9C">
        <w:rPr>
          <w:rFonts w:ascii="Arial" w:hAnsi="Arial" w:cs="Arial"/>
          <w:bCs/>
          <w:sz w:val="22"/>
          <w:szCs w:val="22"/>
          <w:lang w:val="en-US"/>
        </w:rPr>
        <w:t>Grievances will be addressed in accordance with principles of natural justice and procedural fairness.</w:t>
      </w:r>
    </w:p>
    <w:p w14:paraId="4C174342" w14:textId="77777777" w:rsidR="00213F9C" w:rsidRPr="00213F9C" w:rsidRDefault="00213F9C" w:rsidP="00213F9C">
      <w:pPr>
        <w:numPr>
          <w:ilvl w:val="2"/>
          <w:numId w:val="18"/>
        </w:numPr>
        <w:tabs>
          <w:tab w:val="left" w:pos="284"/>
        </w:tabs>
        <w:autoSpaceDE w:val="0"/>
        <w:autoSpaceDN w:val="0"/>
        <w:adjustRightInd w:val="0"/>
        <w:spacing w:before="0" w:line="240" w:lineRule="auto"/>
        <w:ind w:left="1843" w:hanging="709"/>
        <w:jc w:val="left"/>
        <w:rPr>
          <w:rFonts w:ascii="Arial" w:hAnsi="Arial" w:cs="Arial"/>
          <w:bCs/>
          <w:sz w:val="22"/>
          <w:szCs w:val="22"/>
          <w:lang w:val="en-US"/>
        </w:rPr>
      </w:pPr>
      <w:r w:rsidRPr="00213F9C">
        <w:rPr>
          <w:rFonts w:ascii="Arial" w:hAnsi="Arial" w:cs="Arial"/>
          <w:bCs/>
          <w:sz w:val="22"/>
          <w:szCs w:val="22"/>
          <w:lang w:val="en-US"/>
        </w:rPr>
        <w:t>Investigations (where deemed appropriate) will be conducted thoroughly, with care, and with sensitivity to the privacy of individuals.</w:t>
      </w:r>
      <w:r w:rsidRPr="00213F9C">
        <w:rPr>
          <w:rFonts w:ascii="Arial" w:hAnsi="Arial" w:cs="Arial"/>
          <w:bCs/>
          <w:sz w:val="22"/>
          <w:szCs w:val="22"/>
          <w:lang w:val="en-US"/>
        </w:rPr>
        <w:br/>
      </w:r>
    </w:p>
    <w:p w14:paraId="337C2633" w14:textId="77777777" w:rsidR="00213F9C" w:rsidRPr="00213F9C" w:rsidRDefault="00213F9C" w:rsidP="00213F9C">
      <w:pPr>
        <w:numPr>
          <w:ilvl w:val="0"/>
          <w:numId w:val="18"/>
        </w:numPr>
        <w:tabs>
          <w:tab w:val="left" w:pos="709"/>
        </w:tabs>
        <w:autoSpaceDE w:val="0"/>
        <w:autoSpaceDN w:val="0"/>
        <w:adjustRightInd w:val="0"/>
        <w:spacing w:before="0" w:line="240" w:lineRule="auto"/>
        <w:jc w:val="left"/>
        <w:rPr>
          <w:rFonts w:ascii="Arial" w:hAnsi="Arial" w:cs="Arial"/>
          <w:bCs/>
          <w:sz w:val="22"/>
          <w:szCs w:val="22"/>
          <w:lang w:val="en-US"/>
        </w:rPr>
      </w:pPr>
      <w:r w:rsidRPr="00213F9C">
        <w:rPr>
          <w:rFonts w:ascii="Arial" w:hAnsi="Arial" w:cs="Arial"/>
          <w:b/>
          <w:bCs/>
          <w:sz w:val="22"/>
          <w:szCs w:val="22"/>
          <w:lang w:val="en-US"/>
        </w:rPr>
        <w:t>EMPLOYEES</w:t>
      </w:r>
      <w:r w:rsidRPr="00213F9C">
        <w:rPr>
          <w:rFonts w:ascii="Arial" w:hAnsi="Arial" w:cs="Arial"/>
          <w:b/>
          <w:bCs/>
          <w:sz w:val="22"/>
          <w:szCs w:val="22"/>
          <w:lang w:val="en-US"/>
        </w:rPr>
        <w:br/>
      </w:r>
    </w:p>
    <w:p w14:paraId="3CD24998" w14:textId="77777777" w:rsidR="00213F9C" w:rsidRPr="00213F9C" w:rsidRDefault="00213F9C" w:rsidP="00213F9C">
      <w:pPr>
        <w:numPr>
          <w:ilvl w:val="1"/>
          <w:numId w:val="18"/>
        </w:numPr>
        <w:tabs>
          <w:tab w:val="left" w:pos="709"/>
        </w:tabs>
        <w:autoSpaceDE w:val="0"/>
        <w:autoSpaceDN w:val="0"/>
        <w:adjustRightInd w:val="0"/>
        <w:spacing w:before="0" w:line="240" w:lineRule="auto"/>
        <w:ind w:left="1134" w:hanging="425"/>
        <w:jc w:val="left"/>
        <w:rPr>
          <w:rFonts w:ascii="Arial" w:hAnsi="Arial" w:cs="Arial"/>
          <w:bCs/>
          <w:sz w:val="22"/>
          <w:szCs w:val="22"/>
          <w:lang w:val="en-US"/>
        </w:rPr>
      </w:pPr>
      <w:r w:rsidRPr="00213F9C">
        <w:rPr>
          <w:rFonts w:ascii="Arial" w:hAnsi="Arial" w:cs="Arial"/>
          <w:bCs/>
          <w:sz w:val="22"/>
          <w:szCs w:val="22"/>
          <w:lang w:val="en-US"/>
        </w:rPr>
        <w:t>During discussions an employee can have their union representative or other support person present.</w:t>
      </w:r>
    </w:p>
    <w:p w14:paraId="6A5E289A" w14:textId="77777777" w:rsidR="00213F9C" w:rsidRPr="00213F9C" w:rsidRDefault="00213F9C" w:rsidP="00213F9C">
      <w:pPr>
        <w:numPr>
          <w:ilvl w:val="1"/>
          <w:numId w:val="18"/>
        </w:numPr>
        <w:tabs>
          <w:tab w:val="left" w:pos="709"/>
        </w:tabs>
        <w:autoSpaceDE w:val="0"/>
        <w:autoSpaceDN w:val="0"/>
        <w:adjustRightInd w:val="0"/>
        <w:spacing w:before="0" w:line="240" w:lineRule="auto"/>
        <w:ind w:left="1134" w:hanging="425"/>
        <w:jc w:val="left"/>
        <w:rPr>
          <w:rFonts w:ascii="Arial" w:hAnsi="Arial" w:cs="Arial"/>
          <w:bCs/>
          <w:sz w:val="22"/>
          <w:szCs w:val="22"/>
          <w:lang w:val="en-US"/>
        </w:rPr>
      </w:pPr>
      <w:r w:rsidRPr="00213F9C">
        <w:rPr>
          <w:rFonts w:ascii="Arial" w:hAnsi="Arial" w:cs="Arial"/>
          <w:bCs/>
          <w:sz w:val="22"/>
          <w:szCs w:val="22"/>
          <w:lang w:val="en-US"/>
        </w:rPr>
        <w:t>While the Grievance Procedure is being followed, normal work is to continue where appropriate.</w:t>
      </w:r>
    </w:p>
    <w:p w14:paraId="39489ABA" w14:textId="77777777" w:rsidR="00213F9C" w:rsidRPr="00213F9C" w:rsidRDefault="00213F9C" w:rsidP="00213F9C">
      <w:pPr>
        <w:numPr>
          <w:ilvl w:val="1"/>
          <w:numId w:val="18"/>
        </w:numPr>
        <w:tabs>
          <w:tab w:val="left" w:pos="709"/>
        </w:tabs>
        <w:autoSpaceDE w:val="0"/>
        <w:autoSpaceDN w:val="0"/>
        <w:adjustRightInd w:val="0"/>
        <w:spacing w:before="0" w:line="240" w:lineRule="auto"/>
        <w:ind w:left="1134" w:hanging="425"/>
        <w:jc w:val="left"/>
        <w:rPr>
          <w:rFonts w:ascii="Arial" w:hAnsi="Arial" w:cs="Arial"/>
          <w:bCs/>
          <w:sz w:val="22"/>
          <w:szCs w:val="22"/>
          <w:lang w:val="en-US"/>
        </w:rPr>
      </w:pPr>
      <w:r w:rsidRPr="00213F9C">
        <w:rPr>
          <w:rFonts w:ascii="Arial" w:hAnsi="Arial" w:cs="Arial"/>
          <w:bCs/>
          <w:sz w:val="22"/>
          <w:szCs w:val="22"/>
          <w:lang w:val="en-US"/>
        </w:rPr>
        <w:t>For all parties, it is useful to make diary notes of dates and discussions.</w:t>
      </w:r>
      <w:r w:rsidRPr="00213F9C">
        <w:rPr>
          <w:rFonts w:ascii="Arial" w:hAnsi="Arial" w:cs="Arial"/>
          <w:bCs/>
          <w:sz w:val="22"/>
          <w:szCs w:val="22"/>
          <w:lang w:val="en-US"/>
        </w:rPr>
        <w:br/>
      </w:r>
    </w:p>
    <w:p w14:paraId="316491EF" w14:textId="77777777" w:rsidR="00213F9C" w:rsidRPr="00213F9C" w:rsidRDefault="00213F9C" w:rsidP="00213F9C">
      <w:pPr>
        <w:numPr>
          <w:ilvl w:val="0"/>
          <w:numId w:val="18"/>
        </w:numPr>
        <w:tabs>
          <w:tab w:val="left" w:pos="709"/>
        </w:tabs>
        <w:autoSpaceDE w:val="0"/>
        <w:autoSpaceDN w:val="0"/>
        <w:adjustRightInd w:val="0"/>
        <w:spacing w:before="0" w:line="240" w:lineRule="auto"/>
        <w:jc w:val="left"/>
        <w:rPr>
          <w:rFonts w:ascii="Arial" w:hAnsi="Arial" w:cs="Arial"/>
          <w:bCs/>
          <w:sz w:val="22"/>
          <w:szCs w:val="22"/>
          <w:lang w:val="en-US"/>
        </w:rPr>
      </w:pPr>
      <w:r w:rsidRPr="00213F9C">
        <w:rPr>
          <w:rFonts w:ascii="Arial" w:hAnsi="Arial" w:cs="Arial"/>
          <w:b/>
          <w:bCs/>
          <w:sz w:val="22"/>
          <w:szCs w:val="22"/>
          <w:lang w:val="en-US"/>
        </w:rPr>
        <w:t>PARENTS</w:t>
      </w:r>
      <w:r w:rsidRPr="00213F9C">
        <w:rPr>
          <w:rFonts w:ascii="Arial" w:hAnsi="Arial" w:cs="Arial"/>
          <w:bCs/>
          <w:sz w:val="22"/>
          <w:szCs w:val="22"/>
          <w:lang w:val="en-US"/>
        </w:rPr>
        <w:br/>
      </w:r>
    </w:p>
    <w:p w14:paraId="7A3F58C9" w14:textId="77777777" w:rsidR="00213F9C" w:rsidRPr="00213F9C" w:rsidRDefault="00213F9C" w:rsidP="00213F9C">
      <w:pPr>
        <w:numPr>
          <w:ilvl w:val="1"/>
          <w:numId w:val="18"/>
        </w:numPr>
        <w:tabs>
          <w:tab w:val="left" w:pos="709"/>
        </w:tabs>
        <w:autoSpaceDE w:val="0"/>
        <w:autoSpaceDN w:val="0"/>
        <w:adjustRightInd w:val="0"/>
        <w:spacing w:before="0" w:line="240" w:lineRule="auto"/>
        <w:ind w:left="1134" w:hanging="425"/>
        <w:jc w:val="left"/>
        <w:rPr>
          <w:rFonts w:ascii="Arial" w:hAnsi="Arial" w:cs="Arial"/>
          <w:bCs/>
          <w:sz w:val="22"/>
          <w:szCs w:val="22"/>
          <w:lang w:val="en-US"/>
        </w:rPr>
      </w:pPr>
      <w:r w:rsidRPr="00213F9C">
        <w:rPr>
          <w:rFonts w:ascii="Arial" w:hAnsi="Arial" w:cs="Arial"/>
          <w:bCs/>
          <w:sz w:val="22"/>
          <w:szCs w:val="22"/>
          <w:lang w:val="en-US"/>
        </w:rPr>
        <w:t>During discussions an individual can have a support person present.</w:t>
      </w:r>
      <w:r w:rsidRPr="00213F9C">
        <w:rPr>
          <w:rFonts w:ascii="Arial" w:hAnsi="Arial" w:cs="Arial"/>
          <w:bCs/>
          <w:sz w:val="22"/>
          <w:szCs w:val="22"/>
          <w:lang w:val="en-US"/>
        </w:rPr>
        <w:br/>
      </w:r>
    </w:p>
    <w:p w14:paraId="6B3E047D" w14:textId="77777777" w:rsidR="00213F9C" w:rsidRPr="00213F9C" w:rsidRDefault="00213F9C" w:rsidP="00213F9C">
      <w:pPr>
        <w:numPr>
          <w:ilvl w:val="0"/>
          <w:numId w:val="18"/>
        </w:numPr>
        <w:tabs>
          <w:tab w:val="left" w:pos="709"/>
        </w:tabs>
        <w:autoSpaceDE w:val="0"/>
        <w:autoSpaceDN w:val="0"/>
        <w:adjustRightInd w:val="0"/>
        <w:spacing w:before="0" w:line="240" w:lineRule="auto"/>
        <w:jc w:val="left"/>
        <w:rPr>
          <w:rFonts w:ascii="Arial" w:hAnsi="Arial" w:cs="Arial"/>
          <w:bCs/>
          <w:sz w:val="22"/>
          <w:szCs w:val="22"/>
          <w:lang w:val="en-US"/>
        </w:rPr>
      </w:pPr>
      <w:r w:rsidRPr="00213F9C">
        <w:rPr>
          <w:rFonts w:ascii="Arial" w:hAnsi="Arial" w:cs="Arial"/>
          <w:b/>
          <w:bCs/>
          <w:sz w:val="22"/>
          <w:szCs w:val="22"/>
          <w:lang w:val="en-US"/>
        </w:rPr>
        <w:t>STUDENTS</w:t>
      </w:r>
      <w:r w:rsidRPr="00213F9C">
        <w:rPr>
          <w:rFonts w:ascii="Arial" w:hAnsi="Arial" w:cs="Arial"/>
          <w:b/>
          <w:bCs/>
          <w:sz w:val="22"/>
          <w:szCs w:val="22"/>
          <w:lang w:val="en-US"/>
        </w:rPr>
        <w:br/>
      </w:r>
    </w:p>
    <w:p w14:paraId="453F17C9" w14:textId="77777777" w:rsidR="00213F9C" w:rsidRPr="00213F9C" w:rsidRDefault="00213F9C" w:rsidP="00213F9C">
      <w:pPr>
        <w:numPr>
          <w:ilvl w:val="1"/>
          <w:numId w:val="18"/>
        </w:numPr>
        <w:tabs>
          <w:tab w:val="left" w:pos="709"/>
        </w:tabs>
        <w:autoSpaceDE w:val="0"/>
        <w:autoSpaceDN w:val="0"/>
        <w:adjustRightInd w:val="0"/>
        <w:spacing w:before="0" w:line="240" w:lineRule="auto"/>
        <w:ind w:left="1134" w:hanging="425"/>
        <w:jc w:val="left"/>
        <w:rPr>
          <w:rFonts w:ascii="Arial" w:hAnsi="Arial" w:cs="Arial"/>
          <w:bCs/>
          <w:sz w:val="22"/>
          <w:szCs w:val="22"/>
          <w:lang w:val="en-US"/>
        </w:rPr>
      </w:pPr>
      <w:r w:rsidRPr="00213F9C">
        <w:rPr>
          <w:rFonts w:ascii="Arial" w:hAnsi="Arial" w:cs="Arial"/>
          <w:bCs/>
          <w:sz w:val="22"/>
          <w:szCs w:val="22"/>
          <w:lang w:val="en-US"/>
        </w:rPr>
        <w:t>During discussions a student can have a support person present.</w:t>
      </w:r>
    </w:p>
    <w:p w14:paraId="208054E9" w14:textId="77777777" w:rsidR="00213F9C" w:rsidRPr="00213F9C" w:rsidRDefault="00213F9C" w:rsidP="00213F9C">
      <w:pPr>
        <w:numPr>
          <w:ilvl w:val="1"/>
          <w:numId w:val="18"/>
        </w:numPr>
        <w:tabs>
          <w:tab w:val="left" w:pos="709"/>
        </w:tabs>
        <w:autoSpaceDE w:val="0"/>
        <w:autoSpaceDN w:val="0"/>
        <w:adjustRightInd w:val="0"/>
        <w:spacing w:before="0" w:line="240" w:lineRule="auto"/>
        <w:ind w:left="1134" w:hanging="425"/>
        <w:jc w:val="left"/>
        <w:rPr>
          <w:rFonts w:ascii="Arial" w:hAnsi="Arial" w:cs="Arial"/>
          <w:bCs/>
          <w:sz w:val="22"/>
          <w:szCs w:val="22"/>
          <w:lang w:val="en-US"/>
        </w:rPr>
      </w:pPr>
      <w:r w:rsidRPr="00213F9C">
        <w:rPr>
          <w:rFonts w:ascii="Arial" w:hAnsi="Arial" w:cs="Arial"/>
          <w:bCs/>
          <w:sz w:val="22"/>
          <w:szCs w:val="22"/>
          <w:lang w:val="en-US"/>
        </w:rPr>
        <w:t>If students take a grievance to Level 2 of the Grievance Procedure, parents will be advised.</w:t>
      </w:r>
      <w:r w:rsidRPr="00213F9C">
        <w:rPr>
          <w:rFonts w:ascii="Arial" w:hAnsi="Arial" w:cs="Arial"/>
          <w:bCs/>
          <w:sz w:val="22"/>
          <w:szCs w:val="22"/>
          <w:lang w:val="en-US"/>
        </w:rPr>
        <w:br/>
      </w:r>
    </w:p>
    <w:p w14:paraId="76462EC8" w14:textId="77777777" w:rsidR="00213F9C" w:rsidRPr="00213F9C" w:rsidRDefault="00213F9C" w:rsidP="00213F9C">
      <w:pPr>
        <w:numPr>
          <w:ilvl w:val="0"/>
          <w:numId w:val="18"/>
        </w:numPr>
        <w:tabs>
          <w:tab w:val="left" w:pos="709"/>
        </w:tabs>
        <w:autoSpaceDE w:val="0"/>
        <w:autoSpaceDN w:val="0"/>
        <w:adjustRightInd w:val="0"/>
        <w:spacing w:before="0" w:line="240" w:lineRule="auto"/>
        <w:jc w:val="left"/>
        <w:rPr>
          <w:rFonts w:ascii="Arial" w:hAnsi="Arial" w:cs="Arial"/>
          <w:bCs/>
          <w:sz w:val="22"/>
          <w:szCs w:val="22"/>
          <w:lang w:val="en-US"/>
        </w:rPr>
      </w:pPr>
      <w:r w:rsidRPr="00213F9C">
        <w:rPr>
          <w:rFonts w:ascii="Arial" w:hAnsi="Arial" w:cs="Arial"/>
          <w:b/>
          <w:bCs/>
          <w:sz w:val="22"/>
          <w:szCs w:val="22"/>
          <w:lang w:val="en-US"/>
        </w:rPr>
        <w:t>SENIOR STAFF AND THE PRINCIPAL</w:t>
      </w:r>
      <w:r w:rsidRPr="00213F9C">
        <w:rPr>
          <w:rFonts w:ascii="Arial" w:hAnsi="Arial" w:cs="Arial"/>
          <w:b/>
          <w:bCs/>
          <w:sz w:val="22"/>
          <w:szCs w:val="22"/>
          <w:lang w:val="en-US"/>
        </w:rPr>
        <w:br/>
      </w:r>
    </w:p>
    <w:p w14:paraId="7D7D9B13" w14:textId="77777777" w:rsidR="00213F9C" w:rsidRPr="00213F9C" w:rsidRDefault="00213F9C" w:rsidP="00213F9C">
      <w:pPr>
        <w:numPr>
          <w:ilvl w:val="1"/>
          <w:numId w:val="18"/>
        </w:numPr>
        <w:tabs>
          <w:tab w:val="left" w:pos="709"/>
        </w:tabs>
        <w:autoSpaceDE w:val="0"/>
        <w:autoSpaceDN w:val="0"/>
        <w:adjustRightInd w:val="0"/>
        <w:spacing w:before="0" w:line="240" w:lineRule="auto"/>
        <w:ind w:left="1134" w:hanging="425"/>
        <w:jc w:val="left"/>
        <w:rPr>
          <w:rFonts w:ascii="Arial" w:hAnsi="Arial" w:cs="Arial"/>
          <w:bCs/>
          <w:sz w:val="22"/>
          <w:szCs w:val="22"/>
          <w:lang w:val="en-US"/>
        </w:rPr>
      </w:pPr>
      <w:r w:rsidRPr="00213F9C">
        <w:rPr>
          <w:rFonts w:ascii="Arial" w:hAnsi="Arial" w:cs="Arial"/>
          <w:bCs/>
          <w:sz w:val="22"/>
          <w:szCs w:val="22"/>
          <w:lang w:val="en-US"/>
        </w:rPr>
        <w:t xml:space="preserve">The </w:t>
      </w:r>
      <w:r>
        <w:rPr>
          <w:rFonts w:ascii="Arial" w:hAnsi="Arial" w:cs="Arial"/>
          <w:bCs/>
          <w:sz w:val="22"/>
          <w:szCs w:val="22"/>
          <w:lang w:val="en-US"/>
        </w:rPr>
        <w:t>School</w:t>
      </w:r>
      <w:r w:rsidRPr="00213F9C">
        <w:rPr>
          <w:rFonts w:ascii="Arial" w:hAnsi="Arial" w:cs="Arial"/>
          <w:bCs/>
          <w:sz w:val="22"/>
          <w:szCs w:val="22"/>
          <w:lang w:val="en-US"/>
        </w:rPr>
        <w:t xml:space="preserve"> acknowledges that Complainants are entitled to raise a grievance in good faith.</w:t>
      </w:r>
    </w:p>
    <w:p w14:paraId="56B321CF" w14:textId="77777777" w:rsidR="00213F9C" w:rsidRPr="00213F9C" w:rsidRDefault="00213F9C" w:rsidP="00213F9C">
      <w:pPr>
        <w:numPr>
          <w:ilvl w:val="1"/>
          <w:numId w:val="18"/>
        </w:numPr>
        <w:tabs>
          <w:tab w:val="left" w:pos="709"/>
        </w:tabs>
        <w:autoSpaceDE w:val="0"/>
        <w:autoSpaceDN w:val="0"/>
        <w:adjustRightInd w:val="0"/>
        <w:spacing w:before="0" w:line="240" w:lineRule="auto"/>
        <w:ind w:left="1134" w:hanging="425"/>
        <w:jc w:val="left"/>
        <w:rPr>
          <w:rFonts w:ascii="Arial" w:hAnsi="Arial" w:cs="Arial"/>
          <w:bCs/>
          <w:sz w:val="22"/>
          <w:szCs w:val="22"/>
          <w:lang w:val="en-US"/>
        </w:rPr>
      </w:pPr>
      <w:r w:rsidRPr="00213F9C">
        <w:rPr>
          <w:rFonts w:ascii="Arial" w:hAnsi="Arial" w:cs="Arial"/>
          <w:bCs/>
          <w:sz w:val="22"/>
          <w:szCs w:val="22"/>
          <w:lang w:val="en-US"/>
        </w:rPr>
        <w:t>A grievance/s shall be assessed and (if deemed appropriate) investigated in a thorough, fair and impartial manner.</w:t>
      </w:r>
    </w:p>
    <w:p w14:paraId="3124F06C" w14:textId="77777777" w:rsidR="00213F9C" w:rsidRPr="00213F9C" w:rsidRDefault="00213F9C" w:rsidP="00213F9C">
      <w:pPr>
        <w:numPr>
          <w:ilvl w:val="1"/>
          <w:numId w:val="18"/>
        </w:numPr>
        <w:tabs>
          <w:tab w:val="left" w:pos="709"/>
        </w:tabs>
        <w:autoSpaceDE w:val="0"/>
        <w:autoSpaceDN w:val="0"/>
        <w:adjustRightInd w:val="0"/>
        <w:spacing w:before="0" w:line="240" w:lineRule="auto"/>
        <w:ind w:left="1134" w:hanging="425"/>
        <w:jc w:val="left"/>
        <w:rPr>
          <w:rFonts w:ascii="Arial" w:hAnsi="Arial" w:cs="Arial"/>
          <w:bCs/>
          <w:sz w:val="22"/>
          <w:szCs w:val="22"/>
          <w:lang w:val="en-US"/>
        </w:rPr>
      </w:pPr>
      <w:r w:rsidRPr="00213F9C">
        <w:rPr>
          <w:rFonts w:ascii="Arial" w:hAnsi="Arial" w:cs="Arial"/>
          <w:bCs/>
          <w:sz w:val="22"/>
          <w:szCs w:val="22"/>
          <w:lang w:val="en-US"/>
        </w:rPr>
        <w:t>A senior staff member/ Principal can have a support person present during discussions.</w:t>
      </w:r>
    </w:p>
    <w:p w14:paraId="71281A20" w14:textId="77777777" w:rsidR="00213F9C" w:rsidRPr="00213F9C" w:rsidRDefault="00213F9C" w:rsidP="00213F9C">
      <w:pPr>
        <w:numPr>
          <w:ilvl w:val="1"/>
          <w:numId w:val="18"/>
        </w:numPr>
        <w:tabs>
          <w:tab w:val="left" w:pos="709"/>
        </w:tabs>
        <w:autoSpaceDE w:val="0"/>
        <w:autoSpaceDN w:val="0"/>
        <w:adjustRightInd w:val="0"/>
        <w:spacing w:before="0" w:line="240" w:lineRule="auto"/>
        <w:ind w:left="1134" w:hanging="425"/>
        <w:jc w:val="left"/>
        <w:rPr>
          <w:rFonts w:ascii="Arial" w:hAnsi="Arial" w:cs="Arial"/>
          <w:bCs/>
          <w:sz w:val="22"/>
          <w:szCs w:val="22"/>
          <w:lang w:val="en-US"/>
        </w:rPr>
      </w:pPr>
      <w:r w:rsidRPr="00213F9C">
        <w:rPr>
          <w:rFonts w:ascii="Arial" w:hAnsi="Arial" w:cs="Arial"/>
          <w:bCs/>
          <w:sz w:val="22"/>
          <w:szCs w:val="22"/>
          <w:lang w:val="en-US"/>
        </w:rPr>
        <w:t>If a member of Senior Staff or the Principal is unable to resolve the issue, they are to advise the Complainant to take the grievance to the next step of the process.</w:t>
      </w:r>
    </w:p>
    <w:p w14:paraId="2A7F34FD" w14:textId="77777777" w:rsidR="00213F9C" w:rsidRPr="00213F9C" w:rsidRDefault="00213F9C" w:rsidP="00213F9C">
      <w:pPr>
        <w:numPr>
          <w:ilvl w:val="1"/>
          <w:numId w:val="18"/>
        </w:numPr>
        <w:tabs>
          <w:tab w:val="left" w:pos="709"/>
        </w:tabs>
        <w:autoSpaceDE w:val="0"/>
        <w:autoSpaceDN w:val="0"/>
        <w:adjustRightInd w:val="0"/>
        <w:spacing w:before="0" w:line="240" w:lineRule="auto"/>
        <w:ind w:left="1134" w:hanging="425"/>
        <w:jc w:val="left"/>
        <w:rPr>
          <w:rFonts w:ascii="Arial" w:hAnsi="Arial" w:cs="Arial"/>
          <w:bCs/>
          <w:sz w:val="22"/>
          <w:szCs w:val="22"/>
          <w:lang w:val="en-US"/>
        </w:rPr>
      </w:pPr>
      <w:r w:rsidRPr="00213F9C">
        <w:rPr>
          <w:rFonts w:ascii="Arial" w:hAnsi="Arial" w:cs="Arial"/>
          <w:bCs/>
          <w:sz w:val="22"/>
          <w:szCs w:val="22"/>
          <w:lang w:val="en-US"/>
        </w:rPr>
        <w:t>The Principal (or delegate) should advise the parties directly concerned, in writing, at Level 3 of:</w:t>
      </w:r>
    </w:p>
    <w:p w14:paraId="6D208F05" w14:textId="77777777" w:rsidR="00213F9C" w:rsidRPr="00213F9C" w:rsidRDefault="00213F9C" w:rsidP="00213F9C">
      <w:pPr>
        <w:numPr>
          <w:ilvl w:val="2"/>
          <w:numId w:val="18"/>
        </w:numPr>
        <w:tabs>
          <w:tab w:val="left" w:pos="709"/>
        </w:tabs>
        <w:autoSpaceDE w:val="0"/>
        <w:autoSpaceDN w:val="0"/>
        <w:adjustRightInd w:val="0"/>
        <w:spacing w:before="0" w:line="240" w:lineRule="auto"/>
        <w:ind w:left="1843" w:hanging="709"/>
        <w:jc w:val="left"/>
        <w:rPr>
          <w:rFonts w:ascii="Arial" w:hAnsi="Arial" w:cs="Arial"/>
          <w:bCs/>
          <w:sz w:val="22"/>
          <w:szCs w:val="22"/>
          <w:lang w:val="en-US"/>
        </w:rPr>
      </w:pPr>
      <w:r w:rsidRPr="00213F9C">
        <w:rPr>
          <w:rFonts w:ascii="Arial" w:hAnsi="Arial" w:cs="Arial"/>
          <w:bCs/>
          <w:sz w:val="22"/>
          <w:szCs w:val="22"/>
          <w:lang w:val="en-US"/>
        </w:rPr>
        <w:t xml:space="preserve">The decision taken by the </w:t>
      </w:r>
      <w:r>
        <w:rPr>
          <w:rFonts w:ascii="Arial" w:hAnsi="Arial" w:cs="Arial"/>
          <w:bCs/>
          <w:sz w:val="22"/>
          <w:szCs w:val="22"/>
          <w:lang w:val="en-US"/>
        </w:rPr>
        <w:t>School</w:t>
      </w:r>
      <w:r w:rsidRPr="00213F9C">
        <w:rPr>
          <w:rFonts w:ascii="Arial" w:hAnsi="Arial" w:cs="Arial"/>
          <w:bCs/>
          <w:sz w:val="22"/>
          <w:szCs w:val="22"/>
          <w:lang w:val="en-US"/>
        </w:rPr>
        <w:t>;</w:t>
      </w:r>
    </w:p>
    <w:p w14:paraId="151BAD1A" w14:textId="77777777" w:rsidR="00213F9C" w:rsidRPr="00213F9C" w:rsidRDefault="00213F9C" w:rsidP="00213F9C">
      <w:pPr>
        <w:numPr>
          <w:ilvl w:val="2"/>
          <w:numId w:val="18"/>
        </w:numPr>
        <w:tabs>
          <w:tab w:val="left" w:pos="709"/>
        </w:tabs>
        <w:autoSpaceDE w:val="0"/>
        <w:autoSpaceDN w:val="0"/>
        <w:adjustRightInd w:val="0"/>
        <w:spacing w:before="0" w:line="240" w:lineRule="auto"/>
        <w:ind w:left="1843" w:hanging="709"/>
        <w:jc w:val="left"/>
        <w:rPr>
          <w:rFonts w:ascii="Arial" w:hAnsi="Arial" w:cs="Arial"/>
          <w:bCs/>
          <w:sz w:val="22"/>
          <w:szCs w:val="22"/>
          <w:lang w:val="en-US"/>
        </w:rPr>
      </w:pPr>
      <w:r w:rsidRPr="00213F9C">
        <w:rPr>
          <w:rFonts w:ascii="Arial" w:hAnsi="Arial" w:cs="Arial"/>
          <w:bCs/>
          <w:sz w:val="22"/>
          <w:szCs w:val="22"/>
          <w:lang w:val="en-US"/>
        </w:rPr>
        <w:t>A summary of the reasons for the decision made;</w:t>
      </w:r>
    </w:p>
    <w:p w14:paraId="61CC82B4" w14:textId="77777777" w:rsidR="00213F9C" w:rsidRPr="00213F9C" w:rsidRDefault="00213F9C" w:rsidP="00213F9C">
      <w:pPr>
        <w:numPr>
          <w:ilvl w:val="2"/>
          <w:numId w:val="18"/>
        </w:numPr>
        <w:tabs>
          <w:tab w:val="left" w:pos="709"/>
        </w:tabs>
        <w:autoSpaceDE w:val="0"/>
        <w:autoSpaceDN w:val="0"/>
        <w:adjustRightInd w:val="0"/>
        <w:spacing w:before="0" w:line="240" w:lineRule="auto"/>
        <w:ind w:left="1843" w:hanging="709"/>
        <w:jc w:val="left"/>
        <w:rPr>
          <w:rFonts w:ascii="Arial" w:hAnsi="Arial" w:cs="Arial"/>
          <w:bCs/>
          <w:sz w:val="22"/>
          <w:szCs w:val="22"/>
          <w:lang w:val="en-US"/>
        </w:rPr>
      </w:pPr>
      <w:r w:rsidRPr="00213F9C">
        <w:rPr>
          <w:rFonts w:ascii="Arial" w:hAnsi="Arial" w:cs="Arial"/>
          <w:bCs/>
          <w:sz w:val="22"/>
          <w:szCs w:val="22"/>
          <w:lang w:val="en-US"/>
        </w:rPr>
        <w:t>What and when follow up action, if any, is to be taken.</w:t>
      </w:r>
    </w:p>
    <w:p w14:paraId="7DBF1F6F" w14:textId="77777777" w:rsidR="00213F9C" w:rsidRPr="00213F9C" w:rsidRDefault="00213F9C" w:rsidP="00213F9C">
      <w:pPr>
        <w:autoSpaceDE w:val="0"/>
        <w:autoSpaceDN w:val="0"/>
        <w:adjustRightInd w:val="0"/>
        <w:spacing w:before="0" w:line="240" w:lineRule="auto"/>
        <w:ind w:left="720"/>
        <w:jc w:val="left"/>
        <w:rPr>
          <w:rFonts w:ascii="Arial" w:hAnsi="Arial" w:cs="Arial"/>
          <w:sz w:val="22"/>
          <w:szCs w:val="22"/>
          <w:lang w:val="en-US"/>
        </w:rPr>
      </w:pPr>
    </w:p>
    <w:p w14:paraId="2825E2AE" w14:textId="77777777" w:rsidR="00213F9C" w:rsidRPr="00213F9C" w:rsidRDefault="00213F9C" w:rsidP="00213F9C">
      <w:pPr>
        <w:autoSpaceDE w:val="0"/>
        <w:autoSpaceDN w:val="0"/>
        <w:adjustRightInd w:val="0"/>
        <w:spacing w:before="0" w:line="240" w:lineRule="auto"/>
        <w:jc w:val="left"/>
        <w:rPr>
          <w:rFonts w:ascii="Arial" w:hAnsi="Arial" w:cs="Arial"/>
          <w:sz w:val="22"/>
          <w:szCs w:val="22"/>
          <w:lang w:val="en-US"/>
        </w:rPr>
      </w:pPr>
      <w:r w:rsidRPr="00213F9C">
        <w:rPr>
          <w:rFonts w:ascii="Arial" w:hAnsi="Arial" w:cs="Arial"/>
          <w:sz w:val="22"/>
          <w:szCs w:val="22"/>
          <w:lang w:val="en-US"/>
        </w:rPr>
        <w:t>.</w:t>
      </w:r>
    </w:p>
    <w:p w14:paraId="507602B4" w14:textId="77777777" w:rsidR="00213F9C" w:rsidRPr="00213F9C" w:rsidRDefault="00213F9C" w:rsidP="00213F9C">
      <w:pPr>
        <w:autoSpaceDE w:val="0"/>
        <w:autoSpaceDN w:val="0"/>
        <w:adjustRightInd w:val="0"/>
        <w:spacing w:before="0" w:line="240" w:lineRule="auto"/>
        <w:jc w:val="left"/>
        <w:rPr>
          <w:rFonts w:ascii="Arial" w:hAnsi="Arial" w:cs="Arial"/>
          <w:sz w:val="22"/>
          <w:szCs w:val="22"/>
          <w:lang w:val="en-US"/>
        </w:rPr>
      </w:pPr>
    </w:p>
    <w:p w14:paraId="5A5296E5" w14:textId="77777777" w:rsidR="00213F9C" w:rsidRPr="00213F9C" w:rsidRDefault="00213F9C" w:rsidP="00213F9C">
      <w:pPr>
        <w:spacing w:before="0" w:line="240" w:lineRule="auto"/>
        <w:jc w:val="left"/>
        <w:rPr>
          <w:rFonts w:ascii="Arial" w:hAnsi="Arial" w:cs="Arial"/>
          <w:sz w:val="22"/>
          <w:szCs w:val="22"/>
          <w:lang w:val="en-US"/>
        </w:rPr>
      </w:pPr>
    </w:p>
    <w:p w14:paraId="2D73B16D" w14:textId="77777777" w:rsidR="00213F9C" w:rsidRPr="00213F9C" w:rsidRDefault="00213F9C" w:rsidP="00213F9C">
      <w:pPr>
        <w:spacing w:before="0" w:line="240" w:lineRule="auto"/>
        <w:jc w:val="left"/>
        <w:rPr>
          <w:rFonts w:ascii="Arial" w:hAnsi="Arial" w:cs="Arial"/>
          <w:sz w:val="22"/>
          <w:szCs w:val="22"/>
          <w:lang w:val="en-US"/>
        </w:rPr>
      </w:pPr>
    </w:p>
    <w:p w14:paraId="4A6A5B18" w14:textId="77777777" w:rsidR="00213F9C" w:rsidRPr="00213F9C" w:rsidRDefault="00213F9C" w:rsidP="00213F9C">
      <w:pPr>
        <w:autoSpaceDE w:val="0"/>
        <w:autoSpaceDN w:val="0"/>
        <w:adjustRightInd w:val="0"/>
        <w:spacing w:before="0" w:line="240" w:lineRule="auto"/>
        <w:jc w:val="left"/>
        <w:rPr>
          <w:rFonts w:ascii="Arial" w:hAnsi="Arial" w:cs="Arial"/>
          <w:sz w:val="22"/>
          <w:szCs w:val="22"/>
          <w:lang w:val="en-US"/>
        </w:rPr>
      </w:pPr>
    </w:p>
    <w:p w14:paraId="6D357FE8" w14:textId="77777777" w:rsidR="00904821" w:rsidRPr="00213F9C" w:rsidRDefault="00904821" w:rsidP="007110B8">
      <w:pPr>
        <w:pStyle w:val="NoSpacing"/>
        <w:rPr>
          <w:rFonts w:ascii="Arial" w:hAnsi="Arial" w:cs="Arial"/>
        </w:rPr>
      </w:pPr>
    </w:p>
    <w:sectPr w:rsidR="00904821" w:rsidRPr="00213F9C" w:rsidSect="002F18E9">
      <w:headerReference w:type="even" r:id="rId10"/>
      <w:headerReference w:type="default" r:id="rId11"/>
      <w:footerReference w:type="even" r:id="rId12"/>
      <w:footerReference w:type="default" r:id="rId13"/>
      <w:headerReference w:type="first" r:id="rId14"/>
      <w:footerReference w:type="first" r:id="rId15"/>
      <w:pgSz w:w="11906" w:h="16838" w:code="9"/>
      <w:pgMar w:top="3403" w:right="1134"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2A86" w14:textId="77777777" w:rsidR="00BE7539" w:rsidRDefault="00BE7539" w:rsidP="00CD6B8B">
      <w:pPr>
        <w:spacing w:line="240" w:lineRule="auto"/>
      </w:pPr>
      <w:r>
        <w:separator/>
      </w:r>
    </w:p>
  </w:endnote>
  <w:endnote w:type="continuationSeparator" w:id="0">
    <w:p w14:paraId="7BBC7CB7" w14:textId="77777777" w:rsidR="00BE7539" w:rsidRDefault="00BE7539" w:rsidP="00CD6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FDB7" w14:textId="77777777" w:rsidR="00BC0B48" w:rsidRDefault="00BC0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21" w:type="dxa"/>
      <w:tblInd w:w="-491" w:type="dxa"/>
      <w:tblLook w:val="04A0" w:firstRow="1" w:lastRow="0" w:firstColumn="1" w:lastColumn="0" w:noHBand="0" w:noVBand="1"/>
    </w:tblPr>
    <w:tblGrid>
      <w:gridCol w:w="4994"/>
      <w:gridCol w:w="5527"/>
    </w:tblGrid>
    <w:tr w:rsidR="00670F7E" w14:paraId="4F73A864" w14:textId="77777777" w:rsidTr="00E01BA6">
      <w:trPr>
        <w:trHeight w:val="200"/>
      </w:trPr>
      <w:tc>
        <w:tcPr>
          <w:tcW w:w="4994" w:type="dxa"/>
        </w:tcPr>
        <w:p w14:paraId="7443D3E4" w14:textId="4D44F7EB" w:rsidR="00670F7E" w:rsidRDefault="00670F7E" w:rsidP="00EF086E">
          <w:pPr>
            <w:pStyle w:val="Footer"/>
          </w:pPr>
          <w:r>
            <w:t xml:space="preserve"> Reviewed: </w:t>
          </w:r>
          <w:r w:rsidR="00BC0B48">
            <w:t>16 June</w:t>
          </w:r>
          <w:r>
            <w:t xml:space="preserve"> 202</w:t>
          </w:r>
          <w:r w:rsidR="00BC0B48">
            <w:t>1</w:t>
          </w:r>
        </w:p>
        <w:p w14:paraId="6924D301" w14:textId="7CF6A0C2" w:rsidR="00670F7E" w:rsidRDefault="00670F7E" w:rsidP="00EF086E">
          <w:pPr>
            <w:pStyle w:val="Footer"/>
          </w:pPr>
          <w:r>
            <w:t xml:space="preserve">Next review date: July </w:t>
          </w:r>
          <w:r>
            <w:t>202</w:t>
          </w:r>
          <w:r w:rsidR="00BC0B48">
            <w:t>2</w:t>
          </w:r>
        </w:p>
        <w:p w14:paraId="44BFACE6" w14:textId="77777777" w:rsidR="00670F7E" w:rsidRDefault="00670F7E">
          <w:pPr>
            <w:pStyle w:val="Footer"/>
          </w:pPr>
          <w:r>
            <w:t>Review: annually</w:t>
          </w:r>
        </w:p>
      </w:tc>
      <w:tc>
        <w:tcPr>
          <w:tcW w:w="5527" w:type="dxa"/>
        </w:tcPr>
        <w:p w14:paraId="0858BDBD" w14:textId="77777777" w:rsidR="00670F7E" w:rsidRDefault="00670F7E">
          <w:pPr>
            <w:pStyle w:val="Footer"/>
          </w:pPr>
          <w:r>
            <w:t>Owner: Bethania Lutheran Primary School Council</w:t>
          </w:r>
        </w:p>
      </w:tc>
    </w:tr>
  </w:tbl>
  <w:p w14:paraId="230FEF07" w14:textId="77777777" w:rsidR="00E46A32" w:rsidRDefault="00E46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1D6A" w14:textId="77777777" w:rsidR="00BC0B48" w:rsidRDefault="00BC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8DF78" w14:textId="77777777" w:rsidR="00BE7539" w:rsidRDefault="00BE7539" w:rsidP="00CD6B8B">
      <w:pPr>
        <w:spacing w:line="240" w:lineRule="auto"/>
      </w:pPr>
      <w:r>
        <w:separator/>
      </w:r>
    </w:p>
  </w:footnote>
  <w:footnote w:type="continuationSeparator" w:id="0">
    <w:p w14:paraId="79BE96EE" w14:textId="77777777" w:rsidR="00BE7539" w:rsidRDefault="00BE7539" w:rsidP="00CD6B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97C2" w14:textId="77777777" w:rsidR="00BC0B48" w:rsidRDefault="00BC0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A45B" w14:textId="77777777" w:rsidR="00CD6B8B" w:rsidRDefault="00E46A32">
    <w:pPr>
      <w:pStyle w:val="Header"/>
    </w:pPr>
    <w:r>
      <w:rPr>
        <w:noProof/>
      </w:rPr>
      <w:drawing>
        <wp:anchor distT="0" distB="0" distL="114300" distR="114300" simplePos="0" relativeHeight="251661312" behindDoc="1" locked="0" layoutInCell="1" allowOverlap="1" wp14:anchorId="7291A80F" wp14:editId="58E946D3">
          <wp:simplePos x="0" y="0"/>
          <wp:positionH relativeFrom="column">
            <wp:posOffset>-729615</wp:posOffset>
          </wp:positionH>
          <wp:positionV relativeFrom="paragraph">
            <wp:posOffset>-469265</wp:posOffset>
          </wp:positionV>
          <wp:extent cx="7572375" cy="1685925"/>
          <wp:effectExtent l="19050" t="0" r="9525" b="0"/>
          <wp:wrapNone/>
          <wp:docPr id="8" name="Picture 7" descr="Bethania Lutheran 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ania Lutheran LETTERHEAD1.jpg"/>
                  <pic:cNvPicPr/>
                </pic:nvPicPr>
                <pic:blipFill>
                  <a:blip r:embed="rId1"/>
                  <a:stretch>
                    <a:fillRect/>
                  </a:stretch>
                </pic:blipFill>
                <pic:spPr>
                  <a:xfrm>
                    <a:off x="0" y="0"/>
                    <a:ext cx="7572375" cy="1685925"/>
                  </a:xfrm>
                  <a:prstGeom prst="rect">
                    <a:avLst/>
                  </a:prstGeom>
                </pic:spPr>
              </pic:pic>
            </a:graphicData>
          </a:graphic>
        </wp:anchor>
      </w:drawing>
    </w:r>
  </w:p>
  <w:p w14:paraId="6FBE1205" w14:textId="77777777" w:rsidR="00CD6B8B" w:rsidRDefault="0050152C">
    <w:pPr>
      <w:pStyle w:val="Header"/>
    </w:pPr>
    <w:r>
      <w:rPr>
        <w:noProof/>
      </w:rPr>
      <mc:AlternateContent>
        <mc:Choice Requires="wps">
          <w:drawing>
            <wp:anchor distT="0" distB="0" distL="114300" distR="114300" simplePos="0" relativeHeight="251663360" behindDoc="0" locked="0" layoutInCell="1" allowOverlap="1" wp14:anchorId="084F04C4" wp14:editId="5A768D32">
              <wp:simplePos x="0" y="0"/>
              <wp:positionH relativeFrom="column">
                <wp:posOffset>2571750</wp:posOffset>
              </wp:positionH>
              <wp:positionV relativeFrom="paragraph">
                <wp:posOffset>803910</wp:posOffset>
              </wp:positionV>
              <wp:extent cx="3688080" cy="723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3A7A2" w14:textId="77777777" w:rsidR="007110B8" w:rsidRPr="00183201" w:rsidRDefault="00213F9C" w:rsidP="00183201">
                          <w:pPr>
                            <w:pStyle w:val="NoSpacing"/>
                            <w:jc w:val="right"/>
                            <w:rPr>
                              <w:rFonts w:ascii="Arial" w:hAnsi="Arial" w:cs="Arial"/>
                              <w:b/>
                              <w:sz w:val="28"/>
                              <w:szCs w:val="28"/>
                            </w:rPr>
                          </w:pPr>
                          <w:r>
                            <w:rPr>
                              <w:rFonts w:ascii="Arial" w:hAnsi="Arial" w:cs="Arial"/>
                              <w:b/>
                              <w:sz w:val="28"/>
                              <w:szCs w:val="28"/>
                            </w:rPr>
                            <w:t>Grievance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4F04C4" id="_x0000_t202" coordsize="21600,21600" o:spt="202" path="m,l,21600r21600,l21600,xe">
              <v:stroke joinstyle="miter"/>
              <v:path gradientshapeok="t" o:connecttype="rect"/>
            </v:shapetype>
            <v:shape id="Text Box 1" o:spid="_x0000_s1026" type="#_x0000_t202" style="position:absolute;margin-left:202.5pt;margin-top:63.3pt;width:290.4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" filled="f" stroked="f">
              <v:textbox>
                <w:txbxContent>
                  <w:p w14:paraId="1113A7A2" w14:textId="77777777" w:rsidR="007110B8" w:rsidRPr="00183201" w:rsidRDefault="00213F9C" w:rsidP="00183201">
                    <w:pPr>
                      <w:pStyle w:val="NoSpacing"/>
                      <w:jc w:val="right"/>
                      <w:rPr>
                        <w:rFonts w:ascii="Arial" w:hAnsi="Arial" w:cs="Arial"/>
                        <w:b/>
                        <w:sz w:val="28"/>
                        <w:szCs w:val="28"/>
                      </w:rPr>
                    </w:pPr>
                    <w:r>
                      <w:rPr>
                        <w:rFonts w:ascii="Arial" w:hAnsi="Arial" w:cs="Arial"/>
                        <w:b/>
                        <w:sz w:val="28"/>
                        <w:szCs w:val="28"/>
                      </w:rPr>
                      <w:t>Grievance Procedures</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A9C0" w14:textId="77777777" w:rsidR="00BC0B48" w:rsidRDefault="00BC0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57E5"/>
    <w:multiLevelType w:val="hybridMultilevel"/>
    <w:tmpl w:val="999C9A30"/>
    <w:lvl w:ilvl="0" w:tplc="18607E1E">
      <w:start w:val="1"/>
      <w:numFmt w:val="bullet"/>
      <w:lvlText w:val=""/>
      <w:lvlJc w:val="left"/>
      <w:pPr>
        <w:ind w:left="792" w:hanging="360"/>
      </w:pPr>
      <w:rPr>
        <w:rFonts w:ascii="Symbol" w:eastAsiaTheme="minorEastAsia" w:hAnsi="Symbol" w:cs="Aria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 w15:restartNumberingAfterBreak="0">
    <w:nsid w:val="0A7719C1"/>
    <w:multiLevelType w:val="hybridMultilevel"/>
    <w:tmpl w:val="58EE3C52"/>
    <w:lvl w:ilvl="0" w:tplc="18607E1E">
      <w:start w:val="1"/>
      <w:numFmt w:val="bullet"/>
      <w:lvlText w:val=""/>
      <w:lvlJc w:val="left"/>
      <w:pPr>
        <w:ind w:left="1440" w:hanging="360"/>
      </w:pPr>
      <w:rPr>
        <w:rFonts w:ascii="Symbol" w:eastAsiaTheme="minorEastAsia"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E557876"/>
    <w:multiLevelType w:val="hybridMultilevel"/>
    <w:tmpl w:val="3732D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263B3"/>
    <w:multiLevelType w:val="multilevel"/>
    <w:tmpl w:val="6CF2114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277B4D40"/>
    <w:multiLevelType w:val="hybridMultilevel"/>
    <w:tmpl w:val="947CC89C"/>
    <w:lvl w:ilvl="0" w:tplc="18607E1E">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EC272B"/>
    <w:multiLevelType w:val="hybridMultilevel"/>
    <w:tmpl w:val="AD26317C"/>
    <w:lvl w:ilvl="0" w:tplc="18607E1E">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092320"/>
    <w:multiLevelType w:val="hybridMultilevel"/>
    <w:tmpl w:val="78B65F6E"/>
    <w:lvl w:ilvl="0" w:tplc="18607E1E">
      <w:start w:val="1"/>
      <w:numFmt w:val="bullet"/>
      <w:lvlText w:val=""/>
      <w:lvlJc w:val="left"/>
      <w:pPr>
        <w:ind w:left="2196" w:hanging="360"/>
      </w:pPr>
      <w:rPr>
        <w:rFonts w:ascii="Symbol" w:eastAsiaTheme="minorEastAsia" w:hAnsi="Symbol" w:cs="Arial" w:hint="default"/>
      </w:rPr>
    </w:lvl>
    <w:lvl w:ilvl="1" w:tplc="0C090003" w:tentative="1">
      <w:start w:val="1"/>
      <w:numFmt w:val="bullet"/>
      <w:lvlText w:val="o"/>
      <w:lvlJc w:val="left"/>
      <w:pPr>
        <w:ind w:left="2916" w:hanging="360"/>
      </w:pPr>
      <w:rPr>
        <w:rFonts w:ascii="Courier New" w:hAnsi="Courier New" w:cs="Courier New" w:hint="default"/>
      </w:rPr>
    </w:lvl>
    <w:lvl w:ilvl="2" w:tplc="0C090005" w:tentative="1">
      <w:start w:val="1"/>
      <w:numFmt w:val="bullet"/>
      <w:lvlText w:val=""/>
      <w:lvlJc w:val="left"/>
      <w:pPr>
        <w:ind w:left="3636" w:hanging="360"/>
      </w:pPr>
      <w:rPr>
        <w:rFonts w:ascii="Wingdings" w:hAnsi="Wingdings" w:hint="default"/>
      </w:rPr>
    </w:lvl>
    <w:lvl w:ilvl="3" w:tplc="0C090001" w:tentative="1">
      <w:start w:val="1"/>
      <w:numFmt w:val="bullet"/>
      <w:lvlText w:val=""/>
      <w:lvlJc w:val="left"/>
      <w:pPr>
        <w:ind w:left="4356" w:hanging="360"/>
      </w:pPr>
      <w:rPr>
        <w:rFonts w:ascii="Symbol" w:hAnsi="Symbol" w:hint="default"/>
      </w:rPr>
    </w:lvl>
    <w:lvl w:ilvl="4" w:tplc="0C090003" w:tentative="1">
      <w:start w:val="1"/>
      <w:numFmt w:val="bullet"/>
      <w:lvlText w:val="o"/>
      <w:lvlJc w:val="left"/>
      <w:pPr>
        <w:ind w:left="5076" w:hanging="360"/>
      </w:pPr>
      <w:rPr>
        <w:rFonts w:ascii="Courier New" w:hAnsi="Courier New" w:cs="Courier New" w:hint="default"/>
      </w:rPr>
    </w:lvl>
    <w:lvl w:ilvl="5" w:tplc="0C090005" w:tentative="1">
      <w:start w:val="1"/>
      <w:numFmt w:val="bullet"/>
      <w:lvlText w:val=""/>
      <w:lvlJc w:val="left"/>
      <w:pPr>
        <w:ind w:left="5796" w:hanging="360"/>
      </w:pPr>
      <w:rPr>
        <w:rFonts w:ascii="Wingdings" w:hAnsi="Wingdings" w:hint="default"/>
      </w:rPr>
    </w:lvl>
    <w:lvl w:ilvl="6" w:tplc="0C090001" w:tentative="1">
      <w:start w:val="1"/>
      <w:numFmt w:val="bullet"/>
      <w:lvlText w:val=""/>
      <w:lvlJc w:val="left"/>
      <w:pPr>
        <w:ind w:left="6516" w:hanging="360"/>
      </w:pPr>
      <w:rPr>
        <w:rFonts w:ascii="Symbol" w:hAnsi="Symbol" w:hint="default"/>
      </w:rPr>
    </w:lvl>
    <w:lvl w:ilvl="7" w:tplc="0C090003" w:tentative="1">
      <w:start w:val="1"/>
      <w:numFmt w:val="bullet"/>
      <w:lvlText w:val="o"/>
      <w:lvlJc w:val="left"/>
      <w:pPr>
        <w:ind w:left="7236" w:hanging="360"/>
      </w:pPr>
      <w:rPr>
        <w:rFonts w:ascii="Courier New" w:hAnsi="Courier New" w:cs="Courier New" w:hint="default"/>
      </w:rPr>
    </w:lvl>
    <w:lvl w:ilvl="8" w:tplc="0C090005" w:tentative="1">
      <w:start w:val="1"/>
      <w:numFmt w:val="bullet"/>
      <w:lvlText w:val=""/>
      <w:lvlJc w:val="left"/>
      <w:pPr>
        <w:ind w:left="7956" w:hanging="360"/>
      </w:pPr>
      <w:rPr>
        <w:rFonts w:ascii="Wingdings" w:hAnsi="Wingdings" w:hint="default"/>
      </w:rPr>
    </w:lvl>
  </w:abstractNum>
  <w:abstractNum w:abstractNumId="7" w15:restartNumberingAfterBreak="0">
    <w:nsid w:val="33EE7122"/>
    <w:multiLevelType w:val="hybridMultilevel"/>
    <w:tmpl w:val="FE141406"/>
    <w:lvl w:ilvl="0" w:tplc="E3F4C7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548380F"/>
    <w:multiLevelType w:val="hybridMultilevel"/>
    <w:tmpl w:val="4C30627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B632A2"/>
    <w:multiLevelType w:val="hybridMultilevel"/>
    <w:tmpl w:val="B74ED112"/>
    <w:lvl w:ilvl="0" w:tplc="18607E1E">
      <w:start w:val="1"/>
      <w:numFmt w:val="bullet"/>
      <w:lvlText w:val=""/>
      <w:lvlJc w:val="left"/>
      <w:pPr>
        <w:ind w:left="1344" w:hanging="360"/>
      </w:pPr>
      <w:rPr>
        <w:rFonts w:ascii="Symbol" w:eastAsiaTheme="minorEastAsia" w:hAnsi="Symbol" w:cs="Aria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10" w15:restartNumberingAfterBreak="0">
    <w:nsid w:val="46503B9D"/>
    <w:multiLevelType w:val="hybridMultilevel"/>
    <w:tmpl w:val="5B82E416"/>
    <w:lvl w:ilvl="0" w:tplc="18607E1E">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807E64"/>
    <w:multiLevelType w:val="hybridMultilevel"/>
    <w:tmpl w:val="1F569246"/>
    <w:lvl w:ilvl="0" w:tplc="18607E1E">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D0F32"/>
    <w:multiLevelType w:val="hybridMultilevel"/>
    <w:tmpl w:val="9A94C41C"/>
    <w:lvl w:ilvl="0" w:tplc="57FA9FDE">
      <w:start w:val="8"/>
      <w:numFmt w:val="bullet"/>
      <w:lvlText w:val="-"/>
      <w:lvlJc w:val="left"/>
      <w:pPr>
        <w:ind w:left="1476" w:hanging="360"/>
      </w:pPr>
      <w:rPr>
        <w:rFonts w:ascii="Arial" w:eastAsiaTheme="minorEastAsia" w:hAnsi="Arial" w:cs="Arial" w:hint="default"/>
      </w:rPr>
    </w:lvl>
    <w:lvl w:ilvl="1" w:tplc="0C090003" w:tentative="1">
      <w:start w:val="1"/>
      <w:numFmt w:val="bullet"/>
      <w:lvlText w:val="o"/>
      <w:lvlJc w:val="left"/>
      <w:pPr>
        <w:ind w:left="2196" w:hanging="360"/>
      </w:pPr>
      <w:rPr>
        <w:rFonts w:ascii="Courier New" w:hAnsi="Courier New" w:cs="Courier New" w:hint="default"/>
      </w:rPr>
    </w:lvl>
    <w:lvl w:ilvl="2" w:tplc="0C090005" w:tentative="1">
      <w:start w:val="1"/>
      <w:numFmt w:val="bullet"/>
      <w:lvlText w:val=""/>
      <w:lvlJc w:val="left"/>
      <w:pPr>
        <w:ind w:left="2916" w:hanging="360"/>
      </w:pPr>
      <w:rPr>
        <w:rFonts w:ascii="Wingdings" w:hAnsi="Wingdings" w:hint="default"/>
      </w:rPr>
    </w:lvl>
    <w:lvl w:ilvl="3" w:tplc="0C090001" w:tentative="1">
      <w:start w:val="1"/>
      <w:numFmt w:val="bullet"/>
      <w:lvlText w:val=""/>
      <w:lvlJc w:val="left"/>
      <w:pPr>
        <w:ind w:left="3636" w:hanging="360"/>
      </w:pPr>
      <w:rPr>
        <w:rFonts w:ascii="Symbol" w:hAnsi="Symbol" w:hint="default"/>
      </w:rPr>
    </w:lvl>
    <w:lvl w:ilvl="4" w:tplc="0C090003" w:tentative="1">
      <w:start w:val="1"/>
      <w:numFmt w:val="bullet"/>
      <w:lvlText w:val="o"/>
      <w:lvlJc w:val="left"/>
      <w:pPr>
        <w:ind w:left="4356" w:hanging="360"/>
      </w:pPr>
      <w:rPr>
        <w:rFonts w:ascii="Courier New" w:hAnsi="Courier New" w:cs="Courier New" w:hint="default"/>
      </w:rPr>
    </w:lvl>
    <w:lvl w:ilvl="5" w:tplc="0C090005" w:tentative="1">
      <w:start w:val="1"/>
      <w:numFmt w:val="bullet"/>
      <w:lvlText w:val=""/>
      <w:lvlJc w:val="left"/>
      <w:pPr>
        <w:ind w:left="5076" w:hanging="360"/>
      </w:pPr>
      <w:rPr>
        <w:rFonts w:ascii="Wingdings" w:hAnsi="Wingdings" w:hint="default"/>
      </w:rPr>
    </w:lvl>
    <w:lvl w:ilvl="6" w:tplc="0C090001" w:tentative="1">
      <w:start w:val="1"/>
      <w:numFmt w:val="bullet"/>
      <w:lvlText w:val=""/>
      <w:lvlJc w:val="left"/>
      <w:pPr>
        <w:ind w:left="5796" w:hanging="360"/>
      </w:pPr>
      <w:rPr>
        <w:rFonts w:ascii="Symbol" w:hAnsi="Symbol" w:hint="default"/>
      </w:rPr>
    </w:lvl>
    <w:lvl w:ilvl="7" w:tplc="0C090003" w:tentative="1">
      <w:start w:val="1"/>
      <w:numFmt w:val="bullet"/>
      <w:lvlText w:val="o"/>
      <w:lvlJc w:val="left"/>
      <w:pPr>
        <w:ind w:left="6516" w:hanging="360"/>
      </w:pPr>
      <w:rPr>
        <w:rFonts w:ascii="Courier New" w:hAnsi="Courier New" w:cs="Courier New" w:hint="default"/>
      </w:rPr>
    </w:lvl>
    <w:lvl w:ilvl="8" w:tplc="0C090005" w:tentative="1">
      <w:start w:val="1"/>
      <w:numFmt w:val="bullet"/>
      <w:lvlText w:val=""/>
      <w:lvlJc w:val="left"/>
      <w:pPr>
        <w:ind w:left="7236" w:hanging="360"/>
      </w:pPr>
      <w:rPr>
        <w:rFonts w:ascii="Wingdings" w:hAnsi="Wingdings" w:hint="default"/>
      </w:rPr>
    </w:lvl>
  </w:abstractNum>
  <w:abstractNum w:abstractNumId="13" w15:restartNumberingAfterBreak="0">
    <w:nsid w:val="56E66DBA"/>
    <w:multiLevelType w:val="hybridMultilevel"/>
    <w:tmpl w:val="087275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821B65"/>
    <w:multiLevelType w:val="multilevel"/>
    <w:tmpl w:val="A48E6E6A"/>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7ABD00E7"/>
    <w:multiLevelType w:val="hybridMultilevel"/>
    <w:tmpl w:val="C8340D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B7C2757"/>
    <w:multiLevelType w:val="hybridMultilevel"/>
    <w:tmpl w:val="C85035EC"/>
    <w:lvl w:ilvl="0" w:tplc="18607E1E">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D70765"/>
    <w:multiLevelType w:val="hybridMultilevel"/>
    <w:tmpl w:val="D60C076C"/>
    <w:lvl w:ilvl="0" w:tplc="18607E1E">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2"/>
  </w:num>
  <w:num w:numId="5">
    <w:abstractNumId w:val="15"/>
  </w:num>
  <w:num w:numId="6">
    <w:abstractNumId w:val="1"/>
  </w:num>
  <w:num w:numId="7">
    <w:abstractNumId w:val="7"/>
  </w:num>
  <w:num w:numId="8">
    <w:abstractNumId w:val="10"/>
  </w:num>
  <w:num w:numId="9">
    <w:abstractNumId w:val="6"/>
  </w:num>
  <w:num w:numId="10">
    <w:abstractNumId w:val="11"/>
  </w:num>
  <w:num w:numId="11">
    <w:abstractNumId w:val="16"/>
  </w:num>
  <w:num w:numId="12">
    <w:abstractNumId w:val="0"/>
  </w:num>
  <w:num w:numId="13">
    <w:abstractNumId w:val="17"/>
  </w:num>
  <w:num w:numId="14">
    <w:abstractNumId w:val="5"/>
  </w:num>
  <w:num w:numId="15">
    <w:abstractNumId w:val="4"/>
  </w:num>
  <w:num w:numId="16">
    <w:abstractNumId w:val="3"/>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B8B"/>
    <w:rsid w:val="00121FB4"/>
    <w:rsid w:val="00183201"/>
    <w:rsid w:val="001B229D"/>
    <w:rsid w:val="001E1B8D"/>
    <w:rsid w:val="001F3CEC"/>
    <w:rsid w:val="00213F9C"/>
    <w:rsid w:val="00261D46"/>
    <w:rsid w:val="00290AF5"/>
    <w:rsid w:val="002F18E9"/>
    <w:rsid w:val="0050152C"/>
    <w:rsid w:val="005204F1"/>
    <w:rsid w:val="005C25FE"/>
    <w:rsid w:val="005D2716"/>
    <w:rsid w:val="005D5917"/>
    <w:rsid w:val="00670F7E"/>
    <w:rsid w:val="00694280"/>
    <w:rsid w:val="00701B55"/>
    <w:rsid w:val="007110B8"/>
    <w:rsid w:val="00786447"/>
    <w:rsid w:val="007934EF"/>
    <w:rsid w:val="007B3381"/>
    <w:rsid w:val="00826516"/>
    <w:rsid w:val="00854CD6"/>
    <w:rsid w:val="008976EC"/>
    <w:rsid w:val="00904821"/>
    <w:rsid w:val="009F3852"/>
    <w:rsid w:val="00A86182"/>
    <w:rsid w:val="00AA1BF6"/>
    <w:rsid w:val="00B10785"/>
    <w:rsid w:val="00B15272"/>
    <w:rsid w:val="00B6106E"/>
    <w:rsid w:val="00BC0B48"/>
    <w:rsid w:val="00BE7539"/>
    <w:rsid w:val="00C979CC"/>
    <w:rsid w:val="00CD6B8B"/>
    <w:rsid w:val="00D20463"/>
    <w:rsid w:val="00D65660"/>
    <w:rsid w:val="00DE64B7"/>
    <w:rsid w:val="00E16E75"/>
    <w:rsid w:val="00E46A32"/>
    <w:rsid w:val="00E52F29"/>
    <w:rsid w:val="00EF086E"/>
    <w:rsid w:val="00F15AAF"/>
    <w:rsid w:val="00FB02D1"/>
    <w:rsid w:val="00FD62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032919"/>
  <w15:docId w15:val="{1AD9E87A-FD1A-45D6-823D-AC1F98C7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9D"/>
    <w:pPr>
      <w:spacing w:before="240" w:after="0" w:line="360" w:lineRule="auto"/>
      <w:jc w:val="both"/>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1B229D"/>
    <w:pPr>
      <w:keepNext/>
      <w:tabs>
        <w:tab w:val="num" w:pos="720"/>
      </w:tabs>
      <w:spacing w:before="0" w:line="240" w:lineRule="auto"/>
      <w:ind w:left="720" w:hanging="720"/>
      <w:outlineLvl w:val="0"/>
    </w:pPr>
    <w:rPr>
      <w:b/>
      <w:caps/>
      <w:kern w:val="28"/>
      <w:szCs w:val="20"/>
    </w:rPr>
  </w:style>
  <w:style w:type="paragraph" w:styleId="Heading4">
    <w:name w:val="heading 4"/>
    <w:basedOn w:val="Normal"/>
    <w:next w:val="Normal"/>
    <w:link w:val="Heading4Char"/>
    <w:uiPriority w:val="9"/>
    <w:semiHidden/>
    <w:unhideWhenUsed/>
    <w:qFormat/>
    <w:rsid w:val="00213F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B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8B"/>
    <w:rPr>
      <w:rFonts w:ascii="Tahoma" w:hAnsi="Tahoma" w:cs="Tahoma"/>
      <w:sz w:val="16"/>
      <w:szCs w:val="16"/>
    </w:rPr>
  </w:style>
  <w:style w:type="paragraph" w:styleId="Header">
    <w:name w:val="header"/>
    <w:basedOn w:val="Normal"/>
    <w:link w:val="HeaderChar"/>
    <w:uiPriority w:val="99"/>
    <w:unhideWhenUsed/>
    <w:rsid w:val="00CD6B8B"/>
    <w:pPr>
      <w:tabs>
        <w:tab w:val="center" w:pos="4513"/>
        <w:tab w:val="right" w:pos="9026"/>
      </w:tabs>
      <w:spacing w:before="0" w:line="240" w:lineRule="auto"/>
      <w:jc w:val="left"/>
    </w:pPr>
    <w:rPr>
      <w:rFonts w:asciiTheme="minorHAnsi" w:eastAsiaTheme="minorEastAsia" w:hAnsiTheme="minorHAnsi" w:cstheme="minorBidi"/>
      <w:sz w:val="22"/>
      <w:szCs w:val="22"/>
      <w:lang w:eastAsia="en-AU"/>
    </w:rPr>
  </w:style>
  <w:style w:type="character" w:customStyle="1" w:styleId="HeaderChar">
    <w:name w:val="Header Char"/>
    <w:basedOn w:val="DefaultParagraphFont"/>
    <w:link w:val="Header"/>
    <w:uiPriority w:val="99"/>
    <w:rsid w:val="00CD6B8B"/>
  </w:style>
  <w:style w:type="paragraph" w:styleId="Footer">
    <w:name w:val="footer"/>
    <w:basedOn w:val="Normal"/>
    <w:link w:val="FooterChar"/>
    <w:uiPriority w:val="99"/>
    <w:unhideWhenUsed/>
    <w:rsid w:val="00CD6B8B"/>
    <w:pPr>
      <w:tabs>
        <w:tab w:val="center" w:pos="4513"/>
        <w:tab w:val="right" w:pos="9026"/>
      </w:tabs>
      <w:spacing w:before="0" w:line="240" w:lineRule="auto"/>
      <w:jc w:val="left"/>
    </w:pPr>
    <w:rPr>
      <w:rFonts w:asciiTheme="minorHAnsi" w:eastAsiaTheme="minorEastAsia" w:hAnsiTheme="minorHAnsi" w:cstheme="minorBidi"/>
      <w:sz w:val="22"/>
      <w:szCs w:val="22"/>
      <w:lang w:eastAsia="en-AU"/>
    </w:rPr>
  </w:style>
  <w:style w:type="character" w:customStyle="1" w:styleId="FooterChar">
    <w:name w:val="Footer Char"/>
    <w:basedOn w:val="DefaultParagraphFont"/>
    <w:link w:val="Footer"/>
    <w:uiPriority w:val="99"/>
    <w:rsid w:val="00CD6B8B"/>
  </w:style>
  <w:style w:type="character" w:customStyle="1" w:styleId="Heading1Char">
    <w:name w:val="Heading 1 Char"/>
    <w:basedOn w:val="DefaultParagraphFont"/>
    <w:link w:val="Heading1"/>
    <w:rsid w:val="001B229D"/>
    <w:rPr>
      <w:rFonts w:ascii="Times New Roman" w:eastAsia="Times New Roman" w:hAnsi="Times New Roman" w:cs="Times New Roman"/>
      <w:b/>
      <w:caps/>
      <w:kern w:val="28"/>
      <w:sz w:val="24"/>
      <w:szCs w:val="20"/>
      <w:lang w:eastAsia="en-US"/>
    </w:rPr>
  </w:style>
  <w:style w:type="paragraph" w:styleId="NoSpacing">
    <w:name w:val="No Spacing"/>
    <w:uiPriority w:val="1"/>
    <w:qFormat/>
    <w:rsid w:val="00183201"/>
    <w:pPr>
      <w:spacing w:after="0" w:line="240" w:lineRule="auto"/>
    </w:pPr>
    <w:rPr>
      <w:lang w:eastAsia="ja-JP"/>
    </w:rPr>
  </w:style>
  <w:style w:type="character" w:styleId="Hyperlink">
    <w:name w:val="Hyperlink"/>
    <w:basedOn w:val="DefaultParagraphFont"/>
    <w:uiPriority w:val="99"/>
    <w:unhideWhenUsed/>
    <w:rsid w:val="00B6106E"/>
    <w:rPr>
      <w:color w:val="0000FF" w:themeColor="hyperlink"/>
      <w:u w:val="single"/>
    </w:rPr>
  </w:style>
  <w:style w:type="character" w:customStyle="1" w:styleId="Heading4Char">
    <w:name w:val="Heading 4 Char"/>
    <w:basedOn w:val="DefaultParagraphFont"/>
    <w:link w:val="Heading4"/>
    <w:uiPriority w:val="9"/>
    <w:semiHidden/>
    <w:rsid w:val="00213F9C"/>
    <w:rPr>
      <w:rFonts w:asciiTheme="majorHAnsi" w:eastAsiaTheme="majorEastAsia" w:hAnsiTheme="majorHAnsi" w:cstheme="majorBidi"/>
      <w:b/>
      <w:bCs/>
      <w:i/>
      <w:iCs/>
      <w:color w:val="4F81BD" w:themeColor="accent1"/>
      <w:sz w:val="24"/>
      <w:szCs w:val="24"/>
      <w:lang w:eastAsia="en-US"/>
    </w:rPr>
  </w:style>
  <w:style w:type="table" w:styleId="TableGrid">
    <w:name w:val="Table Grid"/>
    <w:basedOn w:val="TableNormal"/>
    <w:uiPriority w:val="59"/>
    <w:rsid w:val="00E16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1D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32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ncipal@bethania.qld.edu.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olCouncilChair@bethania.qld.edu.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C6CC-DF3F-4086-8799-F26616A1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Catherine Eyers</cp:lastModifiedBy>
  <cp:revision>2</cp:revision>
  <dcterms:created xsi:type="dcterms:W3CDTF">2021-07-27T02:04:00Z</dcterms:created>
  <dcterms:modified xsi:type="dcterms:W3CDTF">2021-07-27T02:04:00Z</dcterms:modified>
</cp:coreProperties>
</file>